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B91" w:rsidRDefault="00CD5FF8" w:rsidP="00F72B91">
      <w:pPr>
        <w:spacing w:after="120" w:line="240" w:lineRule="auto"/>
        <w:jc w:val="center"/>
        <w:outlineLvl w:val="1"/>
        <w:rPr>
          <w:rFonts w:ascii="Times New Roman" w:eastAsia="Times New Roman" w:hAnsi="Times New Roman" w:cs="Times New Roman"/>
          <w:sz w:val="40"/>
          <w:szCs w:val="36"/>
          <w:lang w:val="kk-KZ" w:eastAsia="ru-RU"/>
        </w:rPr>
      </w:pPr>
      <w:r w:rsidRPr="00CD5FF8">
        <w:rPr>
          <w:rFonts w:ascii="Times New Roman" w:eastAsia="Times New Roman" w:hAnsi="Times New Roman" w:cs="Times New Roman"/>
          <w:sz w:val="40"/>
          <w:szCs w:val="36"/>
          <w:lang w:eastAsia="ru-RU"/>
        </w:rPr>
        <w:t>2018 жылғы 31 қазандағы</w:t>
      </w:r>
      <w:bookmarkStart w:id="0" w:name="_GoBack"/>
      <w:bookmarkEnd w:id="0"/>
    </w:p>
    <w:p w:rsidR="00CD5FF8" w:rsidRPr="00CD5FF8" w:rsidRDefault="00CD5FF8" w:rsidP="00F72B91">
      <w:pPr>
        <w:spacing w:after="120" w:line="240" w:lineRule="auto"/>
        <w:jc w:val="center"/>
        <w:outlineLvl w:val="1"/>
        <w:rPr>
          <w:rFonts w:ascii="Times New Roman" w:eastAsia="Times New Roman" w:hAnsi="Times New Roman" w:cs="Times New Roman"/>
          <w:sz w:val="40"/>
          <w:szCs w:val="36"/>
          <w:lang w:eastAsia="ru-RU"/>
        </w:rPr>
      </w:pPr>
      <w:r w:rsidRPr="00CD5FF8">
        <w:rPr>
          <w:rFonts w:ascii="Times New Roman" w:eastAsia="Times New Roman" w:hAnsi="Times New Roman" w:cs="Times New Roman"/>
          <w:sz w:val="40"/>
          <w:szCs w:val="36"/>
          <w:lang w:eastAsia="ru-RU"/>
        </w:rPr>
        <w:t>№ 598 бұйрығына өзгеріс енгізу туралы</w:t>
      </w:r>
    </w:p>
    <w:p w:rsidR="00CD5FF8" w:rsidRPr="00CD5FF8" w:rsidRDefault="00CD5FF8" w:rsidP="00CD5FF8">
      <w:pPr>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color w:val="151515"/>
          <w:sz w:val="28"/>
          <w:szCs w:val="24"/>
          <w:lang w:eastAsia="ru-RU"/>
        </w:rPr>
        <w:t>Назад</w:t>
      </w:r>
    </w:p>
    <w:p w:rsidR="00CD5FF8" w:rsidRPr="00CD5FF8" w:rsidRDefault="00CD5FF8" w:rsidP="00CD5FF8">
      <w:pPr>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Краткое описаниеПолный текст документаФайлы для скачивания</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Қазақстан Республикасы Білім және ғылым министрінің 2018 жылғы 31 қазандағы № 598 бұйрығына өзгеріс енгізу туралы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Қазақстан Республикасы Білім және ғылым министрінің 2020 жылғы 8 маусымдағы № 235 бұйрығы. Қазақстан Республикасының Әділет министрлігінде 2020 жылғы 8 маусымда № 20837 болып тіркелді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"Білім туралы" 2007 жылғы 27 шілдедегі Қазақстан Республикасы Заңының 5-бабы 2-5) тармақшасына сәйкес БҰЙЫРАМЫН:</w:t>
      </w:r>
    </w:p>
    <w:p w:rsidR="00CD5FF8" w:rsidRPr="00CD5FF8" w:rsidRDefault="00CD5FF8" w:rsidP="00CD5FF8">
      <w:pPr>
        <w:numPr>
          <w:ilvl w:val="0"/>
          <w:numId w:val="1"/>
        </w:numPr>
        <w:shd w:val="clear" w:color="auto" w:fill="FFFFFF"/>
        <w:spacing w:after="0" w:line="240" w:lineRule="auto"/>
        <w:ind w:left="495"/>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Қазақстан Республикасы Білім және ғылым министрінің 2018 жылғы 31 қазандағы № 598 бұйрығына (Нормативтік құқықтық актілерді мемлекеттік тіркеу тізілімінде № 17948 болып тіркелген,"Әділет" Қазақстан Республикасы ақпараттық-құқықтық жүйесінде 2018 жылғы 25 желтоқсанда жарияланған) мынадай өзгеріс енгізілсін: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көрсетілген бұйрықпен бекітілген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осы бұйрыққа қосымшаға сәйкес редакцияда жазылсын.</w:t>
      </w:r>
    </w:p>
    <w:p w:rsidR="00CD5FF8" w:rsidRPr="00CD5FF8" w:rsidRDefault="00CD5FF8" w:rsidP="00CD5FF8">
      <w:pPr>
        <w:numPr>
          <w:ilvl w:val="0"/>
          <w:numId w:val="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Қазақстан Республикасы Білім және ғылым министрлігінің Балалардың құқықтарын қорғау комитеті заңнамада белгіленген тәртіппен: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осы бұйрықтың Қазақстан Республикасы Әділет министрлігінде мемлекеттік тіркелуін;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осы бұйрықты Қазақстан Республикасы Білім және ғылым министрлігінің интернет-ресурсында орналастыруды;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3) осы бұйрық мемлекеттік тіркеуден өткеннен кейін он жұмыс күні ішінде осы тармақтың 1),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CD5FF8" w:rsidRPr="00CD5FF8" w:rsidRDefault="00CD5FF8" w:rsidP="00CD5FF8">
      <w:pPr>
        <w:numPr>
          <w:ilvl w:val="0"/>
          <w:numId w:val="3"/>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Осы бұйрықтың орындалуын бақылау Қазақстан Республикасының Білім және ғылым вице-министрі Б.А. Асыловаға жүктелсін.</w:t>
      </w:r>
    </w:p>
    <w:p w:rsidR="00CD5FF8" w:rsidRPr="00CD5FF8" w:rsidRDefault="00CD5FF8" w:rsidP="00CD5FF8">
      <w:pPr>
        <w:numPr>
          <w:ilvl w:val="0"/>
          <w:numId w:val="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Осы бұйрық алғашқы ресми жарияланған күнінен кейін күнтізбелік он күн өткен соң қолданысқа енгізіледі.</w:t>
      </w:r>
    </w:p>
    <w:tbl>
      <w:tblPr>
        <w:tblW w:w="0" w:type="auto"/>
        <w:tblCellMar>
          <w:top w:w="15" w:type="dxa"/>
          <w:left w:w="15" w:type="dxa"/>
          <w:bottom w:w="15" w:type="dxa"/>
          <w:right w:w="15" w:type="dxa"/>
        </w:tblCellMar>
        <w:tblLook w:val="04A0" w:firstRow="1" w:lastRow="0" w:firstColumn="1" w:lastColumn="0" w:noHBand="0" w:noVBand="1"/>
      </w:tblPr>
      <w:tblGrid>
        <w:gridCol w:w="6259"/>
        <w:gridCol w:w="100"/>
        <w:gridCol w:w="3564"/>
        <w:gridCol w:w="313"/>
      </w:tblGrid>
      <w:tr w:rsidR="00CD5FF8" w:rsidRPr="00CD5FF8" w:rsidTr="00CD5FF8">
        <w:tc>
          <w:tcPr>
            <w:tcW w:w="7800" w:type="dxa"/>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i/>
                <w:iCs/>
                <w:sz w:val="28"/>
                <w:szCs w:val="24"/>
                <w:lang w:eastAsia="ru-RU"/>
              </w:rPr>
              <w:t>      Қазақстан Республикасының</w:t>
            </w:r>
            <w:r w:rsidRPr="00CD5FF8">
              <w:rPr>
                <w:rFonts w:ascii="Times New Roman" w:eastAsia="Times New Roman" w:hAnsi="Times New Roman" w:cs="Times New Roman"/>
                <w:sz w:val="28"/>
                <w:szCs w:val="24"/>
                <w:lang w:eastAsia="ru-RU"/>
              </w:rPr>
              <w:br/>
            </w:r>
            <w:r w:rsidRPr="00CD5FF8">
              <w:rPr>
                <w:rFonts w:ascii="Times New Roman" w:eastAsia="Times New Roman" w:hAnsi="Times New Roman" w:cs="Times New Roman"/>
                <w:i/>
                <w:iCs/>
                <w:sz w:val="28"/>
                <w:szCs w:val="24"/>
                <w:lang w:eastAsia="ru-RU"/>
              </w:rPr>
              <w:t>Білім және ғылым министрі</w:t>
            </w:r>
          </w:p>
        </w:tc>
        <w:tc>
          <w:tcPr>
            <w:tcW w:w="420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i/>
                <w:iCs/>
                <w:sz w:val="28"/>
                <w:szCs w:val="24"/>
                <w:lang w:eastAsia="ru-RU"/>
              </w:rPr>
              <w:t>А. Аймагамбетов</w:t>
            </w:r>
          </w:p>
        </w:tc>
        <w:tc>
          <w:tcPr>
            <w:tcW w:w="3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r>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gridSpan w:val="3"/>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Қазақстан Республикасы</w:t>
            </w:r>
            <w:r w:rsidRPr="00CD5FF8">
              <w:rPr>
                <w:rFonts w:ascii="Times New Roman" w:eastAsia="Times New Roman" w:hAnsi="Times New Roman" w:cs="Times New Roman"/>
                <w:sz w:val="28"/>
                <w:szCs w:val="24"/>
                <w:lang w:eastAsia="ru-RU"/>
              </w:rPr>
              <w:br/>
              <w:t>Білім және ғылым министрінің</w:t>
            </w:r>
            <w:r w:rsidRPr="00CD5FF8">
              <w:rPr>
                <w:rFonts w:ascii="Times New Roman" w:eastAsia="Times New Roman" w:hAnsi="Times New Roman" w:cs="Times New Roman"/>
                <w:sz w:val="28"/>
                <w:szCs w:val="24"/>
                <w:lang w:eastAsia="ru-RU"/>
              </w:rPr>
              <w:br/>
              <w:t>2020 жылғы 8 маусымдағы</w:t>
            </w:r>
            <w:r w:rsidRPr="00CD5FF8">
              <w:rPr>
                <w:rFonts w:ascii="Times New Roman" w:eastAsia="Times New Roman" w:hAnsi="Times New Roman" w:cs="Times New Roman"/>
                <w:sz w:val="28"/>
                <w:szCs w:val="24"/>
                <w:lang w:eastAsia="ru-RU"/>
              </w:rPr>
              <w:br/>
              <w:t>№ 235 бұйрығына</w:t>
            </w:r>
            <w:r w:rsidRPr="00CD5FF8">
              <w:rPr>
                <w:rFonts w:ascii="Times New Roman" w:eastAsia="Times New Roman" w:hAnsi="Times New Roman" w:cs="Times New Roman"/>
                <w:sz w:val="28"/>
                <w:szCs w:val="24"/>
                <w:lang w:eastAsia="ru-RU"/>
              </w:rPr>
              <w:br/>
              <w:t>қосымша</w:t>
            </w:r>
          </w:p>
        </w:tc>
      </w:tr>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gridSpan w:val="3"/>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Қазақстан Республикасы</w:t>
            </w:r>
            <w:r w:rsidRPr="00CD5FF8">
              <w:rPr>
                <w:rFonts w:ascii="Times New Roman" w:eastAsia="Times New Roman" w:hAnsi="Times New Roman" w:cs="Times New Roman"/>
                <w:sz w:val="28"/>
                <w:szCs w:val="24"/>
                <w:lang w:eastAsia="ru-RU"/>
              </w:rPr>
              <w:br/>
              <w:t>Білім және ғылым министрінің</w:t>
            </w:r>
            <w:r w:rsidRPr="00CD5FF8">
              <w:rPr>
                <w:rFonts w:ascii="Times New Roman" w:eastAsia="Times New Roman" w:hAnsi="Times New Roman" w:cs="Times New Roman"/>
                <w:sz w:val="28"/>
                <w:szCs w:val="24"/>
                <w:lang w:eastAsia="ru-RU"/>
              </w:rPr>
              <w:br/>
              <w:t>2018 жылғы 31 қазандағы</w:t>
            </w:r>
            <w:r w:rsidRPr="00CD5FF8">
              <w:rPr>
                <w:rFonts w:ascii="Times New Roman" w:eastAsia="Times New Roman" w:hAnsi="Times New Roman" w:cs="Times New Roman"/>
                <w:sz w:val="28"/>
                <w:szCs w:val="24"/>
                <w:lang w:eastAsia="ru-RU"/>
              </w:rPr>
              <w:br/>
              <w:t>№ 598 бұйрығымен</w:t>
            </w:r>
            <w:r w:rsidRPr="00CD5FF8">
              <w:rPr>
                <w:rFonts w:ascii="Times New Roman" w:eastAsia="Times New Roman" w:hAnsi="Times New Roman" w:cs="Times New Roman"/>
                <w:sz w:val="28"/>
                <w:szCs w:val="24"/>
                <w:lang w:eastAsia="ru-RU"/>
              </w:rPr>
              <w:br/>
              <w:t>бекітілген</w:t>
            </w:r>
          </w:p>
        </w:tc>
      </w:tr>
      <w:tr w:rsidR="00CD5FF8" w:rsidRPr="00CD5FF8" w:rsidTr="00CD5FF8">
        <w:tc>
          <w:tcPr>
            <w:tcW w:w="7020" w:type="dxa"/>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15" w:type="dxa"/>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3855" w:type="dxa"/>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330" w:type="dxa"/>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1-тарау. Жалпы ережелер</w:t>
      </w:r>
    </w:p>
    <w:p w:rsidR="00CD5FF8" w:rsidRPr="00CD5FF8" w:rsidRDefault="00CD5FF8" w:rsidP="00CD5FF8">
      <w:pPr>
        <w:numPr>
          <w:ilvl w:val="0"/>
          <w:numId w:val="5"/>
        </w:numPr>
        <w:shd w:val="clear" w:color="auto" w:fill="FFFFFF"/>
        <w:spacing w:after="0" w:line="240" w:lineRule="auto"/>
        <w:ind w:left="495"/>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тәртібін белгілейді.</w:t>
      </w:r>
    </w:p>
    <w:p w:rsidR="00CD5FF8" w:rsidRPr="00CD5FF8" w:rsidRDefault="00CD5FF8" w:rsidP="00CD5FF8">
      <w:pPr>
        <w:numPr>
          <w:ilvl w:val="0"/>
          <w:numId w:val="5"/>
        </w:numPr>
        <w:shd w:val="clear" w:color="auto" w:fill="FFFFFF"/>
        <w:spacing w:after="0" w:line="240" w:lineRule="auto"/>
        <w:ind w:left="495"/>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Қағидаларда мынадай ұғымдар пайдаланылады: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әлеуетті өнім беруші - кәсіпкерлік қызметті жүзеге асыратын жеке кәсіпкер, заңды тұлға (мемлекеттік мекемелерді қоспағанда);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2) бірыңғай ұйымдастырушы -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конкурстық құжаттама - конкурсқа қатысуға өтінімді дайындау үшін конкурсты ұйымдастырушы, конкурсты бірыңғай ұйымдастырушы әлеуетті өнім берушіге ұсынатын және конкурсты өткізу шарттары мен тәртібін қамтитын құжаттар;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конкурсты ұйымдастырушы (тапсырыс беруші):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орта білім беру ұйымдарында - орта білім беру ұйымы, орта білім беру ұйымы бухгалтерлік есепті өз бетінше жүргізбеген жағдайда білім беруді басқару органы немесе орта білім беру ұйымдарында білім алушылардың тамақтануын ұйымдастыру"Мемлекеттік-жекешелік әріптестік туралы" 2015 жылғы 31 қазандағы Қазақстан Республикасының Заңына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мектепке дейінгі білім беру ұйымдарында, жетім балалар мен ата-анасының қамқорлығынсыз қалған балаларға арналған білім беру ұйымдарында - мектепке дейінгі білім беру ұйымы, жетім балалар мен ата-аналарының қамқорлығынсыз қалған балаларға арналған білім беру ұйымы бухгалтерлік есепті өз бетінше жүргізбеген жағдайда, мектепке дейінгі білім беру ұйымы, жетім балалар мен ата-анасының қамқорлығынсыз қалған балаларға арналған білім беру ұйымы немесе білім беруді басқару органы;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Қазақстан Республикасының резиденттері - шет мемлекетте тұрақты тұру құқығына осы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одан тыс жерлерде мемлекеттік қызметте жүрген азаматтары;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Қазақстан Республикасында тұрақты тұру құқығына құжаты бар шетелдіктер мен азаматтығы жоқ адамдар;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Қазақстан Республикасының заңнамасына сәйкес құрылған, оның аумағында орналасқан заңды тұлғалар, сондай-ақ Қазақстан Республикасында және одан тысқары жерлерде орналасқан олардың филиалдары мен өкілдіктері;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Қазақстан республикасының одан тыс жерлердегі дипломатиялық, сауда және өзге де ресми өкілдіктері;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6) қаржы жылы - ағымдағы жылғы 1 қаңтарда басталып, 31 желтоқсанда аяқталатын уақыт аралығы;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 құжаттың электронды көшірмесі - түпнұсқа құжаттың түрі мен ақпаратын (деректерін) электрондық-цифрлық нысанда толық күйге келтіретін,өтініш берушінің немесе осы құжатты куәландыруға өкілеттігі бар тұлғаның не мемлекеттік қызметті алушы жеке өзі қатысқан кезде берген жазбаша келісімінің негізінде халыққа қызмет көрсету орталығының уәкілетті қызметкерінің электрондық цифрлық қолтаңбасымен куәландырылған құжат;</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9) мемлекеттік-жекешелік әріптестік - мемлекеттік әріптес және жекешелік әріптес арасындағы "Мемлекеттік-жекешелік әріптестік туралы" заңда (бұдан әрі - Мемлекеттік-жекешелік әріптестік туралы заң) айқындалған белгілерге сәйкес келетін ынтымақтастық нысаны;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құқықтарын, мiндеттерi мен жауапкершiлiгiн, мемлекеттік-жекешелік әріптестік шартының өзге де талаптарын айқындайтын жазбаша келiсiм;</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11) мемлекеттік сатып алу веб-порталы (бұдан әрі - веб-портал) - мемлекеттік органның сатып алудың электронды қызметтеріне бірыңғай қол жеткізу нүктесін ұсынатын ақпараттық жүйесі;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13) отандық қызмет көрсетушілерді, тауар өндірушілерді қолдау - 2015 жылғы 29 қазандағы Қазақстан Республикасының Кәсіпкерлік Кодексінің 17-бабының 1-тармағына сәйкес көрсетілетін қызметтердің, тауарлардың отандық өндірісін дамытуды ынталандыру үшін қолайлы жағдайлар жасау жөніндегі шаралар;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14) өнім беруші - кәсіпкерлік қызметті жүзеге асыратын жеке тұлға, қызмет көрсету немесе тауарларды жеткізу туралы шарт жасасқан заңды тұлға (егер Қазақстан Республикасының заңдарында өзгеше белгіленбесе, мемлекеттік мекемелерді қоспағанда);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lastRenderedPageBreak/>
        <w:t> 2-тарау. Орта білім беру ұйымдарында білім алушыларды тамақтандыруды ұйымдастыру тәртібі</w:t>
      </w:r>
    </w:p>
    <w:p w:rsidR="00CD5FF8" w:rsidRPr="00CD5FF8" w:rsidRDefault="00CD5FF8" w:rsidP="00CD5FF8">
      <w:pPr>
        <w:numPr>
          <w:ilvl w:val="0"/>
          <w:numId w:val="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Орта білім беру ұйымдарында білім алушыларды тамақтандыруды ұйымдастыру: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конкурстық негізде білім алушыларды тамақтандыруды ұйымдастыру бойынша көрсетілетін қызметтерді, тауарларды сатып алу арқылы жүзеге асырылады;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орта білім беру ұйымдарында білім алушыларды тамақтандыруды ұйымдастыру үшін жағдайларды қамтамасыз ету жолымен жүзеге асырылады.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1-параграф. Конкурстық негізде білім алушыларды тамақтандыруды ұйымдастыру бойынша көрсетілетін қызметтерді, тауарларды сатып алу</w:t>
      </w:r>
    </w:p>
    <w:p w:rsidR="00CD5FF8" w:rsidRPr="00CD5FF8" w:rsidRDefault="00CD5FF8" w:rsidP="00CD5FF8">
      <w:pPr>
        <w:numPr>
          <w:ilvl w:val="0"/>
          <w:numId w:val="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қызметті немесе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қызметтерді, тауарларды сатып алудың жылдық жоспарының (қызметтерді, тауарларды сатып алудың алдын ала жылдық жоспарының) тармақтарын жіберуі;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конкурстық құжаттаманы бекіту;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өнім берушіні таңдау рәсімін жүзеге асыру туралы хабарландыруды, сондай-ақ конкурстық құжаттаманың мәтінін веб-порталда орналастыру;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 өтінімдерді автоматты түрде ашу және тиісті ашу хаттамасын веб-порталда орналастыру;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 конкурс қорытындылары туралы хаттама негізінде тапсырыс берушінің, ұйымдастырушының жеңімпазбен шарт жасасуы.</w:t>
      </w:r>
    </w:p>
    <w:p w:rsidR="00CD5FF8" w:rsidRPr="00CD5FF8" w:rsidRDefault="00CD5FF8" w:rsidP="00CD5FF8">
      <w:pPr>
        <w:numPr>
          <w:ilvl w:val="0"/>
          <w:numId w:val="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Қызметті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не бірыңғай ұйымдастырушы жүзеге асырады.</w:t>
      </w:r>
    </w:p>
    <w:p w:rsidR="00CD5FF8" w:rsidRPr="00CD5FF8" w:rsidRDefault="00CD5FF8" w:rsidP="00CD5FF8">
      <w:pPr>
        <w:numPr>
          <w:ilvl w:val="0"/>
          <w:numId w:val="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көрсетілетін қызметтерге немесе тауарларға қажеттілік негізінде қаржы жылына арналған көрсетілетін қызметтерді немесе тауарларды сатып алу жоспарын әзірлейді және бекітеді.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Мемлекеттік бюджет қаражаты есебінен тамақпен қамтамасыз етілетін білім алушылар болмаған жағдайда тамақтандыруды ұйымдастыру бойынша көрсетілетін қызметтерді немесе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CD5FF8" w:rsidRPr="00CD5FF8" w:rsidRDefault="00CD5FF8" w:rsidP="00CD5FF8">
      <w:pPr>
        <w:numPr>
          <w:ilvl w:val="0"/>
          <w:numId w:val="10"/>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Тапсырыс беруші немесе, егер Тапсырыс беруші мен конкурсты ұйымдастырушы бір тұлға болған жағдайда, конкурсты ұйымдастырушы қызметті немесе тауарларды сатып алу жоспары бекітілген күннен бастап бес жұмыс күні ішінде оны веб-порталда орналастырады.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Тапсырыс беруші ұйымдастырушыға, бірыңғай ұйымдастырушыға конкурсты ұйымдастыру және өткізу үшін ақпарат пен құжаттарды ұсынады.</w:t>
      </w:r>
    </w:p>
    <w:p w:rsidR="00CD5FF8" w:rsidRPr="00CD5FF8" w:rsidRDefault="00CD5FF8" w:rsidP="00CD5FF8">
      <w:pPr>
        <w:numPr>
          <w:ilvl w:val="0"/>
          <w:numId w:val="1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Қызметтерді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      Тапсырыс беруші немесе, егер тапсырыс беруші мен конкурсты ұйымдастырушы бір тұлға болған жағдайда, конкурсты ұйымдастырушы қызметтерді немесе тауарларды сатып алу жоспарына өзгерістер және (немесе) толықтырулар енгізу </w:t>
      </w:r>
      <w:r w:rsidRPr="00CD5FF8">
        <w:rPr>
          <w:rFonts w:ascii="Times New Roman" w:eastAsia="Times New Roman" w:hAnsi="Times New Roman" w:cs="Times New Roman"/>
          <w:sz w:val="28"/>
          <w:szCs w:val="24"/>
          <w:lang w:eastAsia="ru-RU"/>
        </w:rPr>
        <w:lastRenderedPageBreak/>
        <w:t>туралы шешім қабылданған күннен бастап бес жұмыс күні ішінде енгізілген өзгерістерді және (немесе) толықтыруларды веб-порталда орналастырады.</w:t>
      </w:r>
    </w:p>
    <w:p w:rsidR="00CD5FF8" w:rsidRPr="00CD5FF8" w:rsidRDefault="00CD5FF8" w:rsidP="00CD5FF8">
      <w:pPr>
        <w:numPr>
          <w:ilvl w:val="0"/>
          <w:numId w:val="1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p w:rsidR="00CD5FF8" w:rsidRPr="00CD5FF8" w:rsidRDefault="00CD5FF8" w:rsidP="00CD5FF8">
      <w:pPr>
        <w:numPr>
          <w:ilvl w:val="0"/>
          <w:numId w:val="1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p w:rsidR="00CD5FF8" w:rsidRPr="00CD5FF8" w:rsidRDefault="00CD5FF8" w:rsidP="00CD5FF8">
      <w:pPr>
        <w:numPr>
          <w:ilvl w:val="0"/>
          <w:numId w:val="1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комиссияның мүшелері өтінімдерді қарайды және комиссияның жоқ мүшелерін ауыстырусыз дауыс беруге қатысады..</w:t>
      </w:r>
    </w:p>
    <w:p w:rsidR="00CD5FF8" w:rsidRPr="00CD5FF8" w:rsidRDefault="00CD5FF8" w:rsidP="00CD5FF8">
      <w:pPr>
        <w:numPr>
          <w:ilvl w:val="0"/>
          <w:numId w:val="15"/>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p w:rsidR="00CD5FF8" w:rsidRPr="00CD5FF8" w:rsidRDefault="00CD5FF8" w:rsidP="00CD5FF8">
      <w:pPr>
        <w:numPr>
          <w:ilvl w:val="0"/>
          <w:numId w:val="16"/>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CD5FF8" w:rsidRPr="00CD5FF8" w:rsidRDefault="00CD5FF8" w:rsidP="00CD5FF8">
      <w:pPr>
        <w:numPr>
          <w:ilvl w:val="0"/>
          <w:numId w:val="1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CD5FF8" w:rsidRPr="00CD5FF8" w:rsidRDefault="00CD5FF8" w:rsidP="00CD5FF8">
      <w:pPr>
        <w:numPr>
          <w:ilvl w:val="0"/>
          <w:numId w:val="18"/>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оны құру туралы шешім күшіне енген күннен бастап әрекет етеді және шарт жасалған күні өз қызметін тоқтатады.</w:t>
      </w:r>
    </w:p>
    <w:p w:rsidR="00CD5FF8" w:rsidRPr="00CD5FF8" w:rsidRDefault="00CD5FF8" w:rsidP="00CD5FF8">
      <w:pPr>
        <w:numPr>
          <w:ilvl w:val="0"/>
          <w:numId w:val="1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CD5FF8" w:rsidRPr="00CD5FF8" w:rsidRDefault="00CD5FF8" w:rsidP="00CD5FF8">
      <w:pPr>
        <w:numPr>
          <w:ilvl w:val="0"/>
          <w:numId w:val="2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p w:rsidR="00CD5FF8" w:rsidRPr="00CD5FF8" w:rsidRDefault="00CD5FF8" w:rsidP="00CD5FF8">
      <w:pPr>
        <w:numPr>
          <w:ilvl w:val="0"/>
          <w:numId w:val="2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хатшысы: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конкурстық құжаттаманы қалыптастырады және веб-порталда орналастырады;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осы Қағидаларда көзделген функцияларды жүзеге асырады.</w:t>
      </w:r>
    </w:p>
    <w:p w:rsidR="00CD5FF8" w:rsidRPr="00CD5FF8" w:rsidRDefault="00CD5FF8" w:rsidP="00CD5FF8">
      <w:pPr>
        <w:numPr>
          <w:ilvl w:val="0"/>
          <w:numId w:val="2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Мынадай:</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 нәтижелеріне мүдделі;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конкурсты ұйымдастырушының жақын туысы, жұбайы (зайыбы) немесе жекжаты болып табылатын адамдар байқаушы бола алмайды</w:t>
      </w:r>
    </w:p>
    <w:p w:rsidR="00CD5FF8" w:rsidRPr="00CD5FF8" w:rsidRDefault="00CD5FF8" w:rsidP="00CD5FF8">
      <w:pPr>
        <w:numPr>
          <w:ilvl w:val="0"/>
          <w:numId w:val="23"/>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Байқаушылар конкурстық комиссияның мүшелері болып табылмайды және конкурстық комиссия шешімдер қабылдаған кезде дауыс беруге қатыспайды.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p w:rsidR="00CD5FF8" w:rsidRPr="00CD5FF8" w:rsidRDefault="00CD5FF8" w:rsidP="00CD5FF8">
      <w:pPr>
        <w:numPr>
          <w:ilvl w:val="0"/>
          <w:numId w:val="2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p w:rsidR="00CD5FF8" w:rsidRPr="00CD5FF8" w:rsidRDefault="00CD5FF8" w:rsidP="00CD5FF8">
      <w:pPr>
        <w:numPr>
          <w:ilvl w:val="0"/>
          <w:numId w:val="2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lastRenderedPageBreak/>
        <w:t>Конкурсты ұйымдастырушы, бірыңғай ұйымдастырушы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Үлгілік конкурстық құжаттамаға 1-қосымшаға сәйкес нысан бойынша көрсетілетін қызметті алушылар санаттарының тізбесі, тауарларды жеткізушіні таңдау кезінде - Үлгілік конкурстық құжаттамаға 2-қосымшаға сәйкес нысан бойынша сатып алынатын тауарлардың тізбесі;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Үлгілік конкурстық құжаттамаға 3-қосымшаға сәйкес өнім берушіні таңдау бойынша конкурстық құжаттамаға техникалық тапсырма.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Қызметті жеткізушіні таңдау кезінде өнім берушіні таңдау бойынша конкурстық құжаттаманың техникалық тапсырмасына тағамдарды, сондай-ақ білім алушылардың жасына байланысты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бекітілген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Үлгілік конкурстық құжаттамаға 4, 5-қосымшаларға сәйкес нысандар бойынша заңды тұлғалар және жеке кәсіпкерлер үшін конкурсқа қатысуға өтінім;</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мына есеппен: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- 150-ге дейін білім алушысы бар білім беру ұйымдарында - кемінде 1 аспаз, 1 ас үй жұмысшысы;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- 151-ден 350-ге дейін білім алушысы бар білім беру ұйымдарында - кемінде 1 аспаз, 2 ас үй жұмысшысы;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- 351-дан 650-ге дейін білім алушысы бар білім беру ұйымдарында - кемінде 1 аспаз, 3 ас үй жұмысшысы;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- 651-ден 1500-ге дейін білім алушысы бар білім беру ұйымдарында - кемінде 3 аспаз, 4 ас үй жұмысшысы;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- 1501-ден 2500-ге дейін білім алушысы бар білім беру ұйымдарында - кемінде 3 аспаз, 5 ас үй жұмысшысы;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- 2501 және одан да көп білім алушысы бар білім беру ұйымдарында-кемінде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5) Үлгілік конкурстық құжаттамаға 7, 8-қосымшаларға сәйкес қызметтерді немесе тауарларды жеткізушіні таңдау өлшемшарттары;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 Үлгілік конкурстық құжаттамаға 9-қосымшаға сәйкес Қызмет көрсету туралы үлгілік шарт және 10-қосымшаға сәйкес Тауарларды жеткізу туралы үлгілік шарт.</w:t>
      </w:r>
    </w:p>
    <w:p w:rsidR="00CD5FF8" w:rsidRPr="00CD5FF8" w:rsidRDefault="00CD5FF8" w:rsidP="00CD5FF8">
      <w:pPr>
        <w:numPr>
          <w:ilvl w:val="0"/>
          <w:numId w:val="2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өтінімдерді қарау, сондай-ақ конкурс жеңімпазын айқындау конкурстық құжаттамада көзделген әрбір лот бойынша жүзеге асырылады.</w:t>
      </w:r>
    </w:p>
    <w:p w:rsidR="00CD5FF8" w:rsidRPr="00CD5FF8" w:rsidRDefault="00CD5FF8" w:rsidP="00CD5FF8">
      <w:pPr>
        <w:numPr>
          <w:ilvl w:val="0"/>
          <w:numId w:val="2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25.Конкурсқа қатысу үшін әлеуетті өнім беруші келесі біліктілік талаптарына сәйкес келеді: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банкроттық не таратылу рәсіміне жатқызылмауы;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материалдық және еңбек ресурстарының болуы;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p w:rsidR="00CD5FF8" w:rsidRPr="00CD5FF8" w:rsidRDefault="00CD5FF8" w:rsidP="00CD5FF8">
      <w:pPr>
        <w:numPr>
          <w:ilvl w:val="0"/>
          <w:numId w:val="2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25-тармақтың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ТСК = ТС / КС х 100%,</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мұнда: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ТСК - төленген салықтардың көрсеткіші;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 - төленген салық сомасы;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КС - есептелетін үш жылдық кезең үшін әлеуетті өнім берушінің кіріс сомасы;</w:t>
      </w:r>
    </w:p>
    <w:p w:rsidR="00CD5FF8" w:rsidRPr="00CD5FF8" w:rsidRDefault="00CD5FF8" w:rsidP="00CD5FF8">
      <w:pPr>
        <w:numPr>
          <w:ilvl w:val="0"/>
          <w:numId w:val="2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Отандық қызмет көрсетушілерді,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CD5FF8" w:rsidRPr="00CD5FF8" w:rsidRDefault="00CD5FF8" w:rsidP="00CD5FF8">
      <w:pPr>
        <w:numPr>
          <w:ilvl w:val="0"/>
          <w:numId w:val="3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CD5FF8" w:rsidRPr="00CD5FF8" w:rsidRDefault="00CD5FF8" w:rsidP="00CD5FF8">
      <w:pPr>
        <w:numPr>
          <w:ilvl w:val="0"/>
          <w:numId w:val="31"/>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CD5FF8" w:rsidRPr="00CD5FF8" w:rsidRDefault="00CD5FF8" w:rsidP="00CD5FF8">
      <w:pPr>
        <w:numPr>
          <w:ilvl w:val="0"/>
          <w:numId w:val="3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10күн ішінде енгізеді.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өтінімдер берудің соңғы мерзімі күнтізбелік бес күннен он күнге дейінгі мерзімге ұзартылады.</w:t>
      </w:r>
    </w:p>
    <w:p w:rsidR="00CD5FF8" w:rsidRPr="00CD5FF8" w:rsidRDefault="00CD5FF8" w:rsidP="00CD5FF8">
      <w:pPr>
        <w:numPr>
          <w:ilvl w:val="0"/>
          <w:numId w:val="33"/>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p w:rsidR="00CD5FF8" w:rsidRPr="00CD5FF8" w:rsidRDefault="00CD5FF8" w:rsidP="00CD5FF8">
      <w:pPr>
        <w:numPr>
          <w:ilvl w:val="0"/>
          <w:numId w:val="3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CD5FF8" w:rsidRPr="00CD5FF8" w:rsidRDefault="00CD5FF8" w:rsidP="00CD5FF8">
      <w:pPr>
        <w:numPr>
          <w:ilvl w:val="0"/>
          <w:numId w:val="3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құжаттаманы веб-порталда конкурс өткізу туралы хабарланған сәтке дейін беруге жол берілмейді.</w:t>
      </w:r>
    </w:p>
    <w:p w:rsidR="00CD5FF8" w:rsidRPr="00CD5FF8" w:rsidRDefault="00CD5FF8" w:rsidP="00CD5FF8">
      <w:pPr>
        <w:numPr>
          <w:ilvl w:val="0"/>
          <w:numId w:val="36"/>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Құқықтық қабілеті бар, төлем қабілеті бар және материалдық және еңбек ресурстары бар әлеуетті өнім беруші конкурсқа қатысуға үміткер болады.</w:t>
      </w:r>
    </w:p>
    <w:p w:rsidR="00CD5FF8" w:rsidRPr="00CD5FF8" w:rsidRDefault="00CD5FF8" w:rsidP="00CD5FF8">
      <w:pPr>
        <w:numPr>
          <w:ilvl w:val="0"/>
          <w:numId w:val="37"/>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lastRenderedPageBreak/>
        <w:t>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CD5FF8" w:rsidRPr="00CD5FF8" w:rsidRDefault="00CD5FF8" w:rsidP="00CD5FF8">
      <w:pPr>
        <w:numPr>
          <w:ilvl w:val="0"/>
          <w:numId w:val="38"/>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p w:rsidR="00CD5FF8" w:rsidRPr="00CD5FF8" w:rsidRDefault="00CD5FF8" w:rsidP="00CD5FF8">
      <w:pPr>
        <w:numPr>
          <w:ilvl w:val="0"/>
          <w:numId w:val="3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берушілер ұсынған конкурсқа қатысуға өтінімдер автоматты түрде веб-порталда тіркеледі.</w:t>
      </w:r>
    </w:p>
    <w:p w:rsidR="00CD5FF8" w:rsidRPr="00CD5FF8" w:rsidRDefault="00CD5FF8" w:rsidP="00CD5FF8">
      <w:pPr>
        <w:numPr>
          <w:ilvl w:val="0"/>
          <w:numId w:val="4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CD5FF8" w:rsidRPr="00CD5FF8" w:rsidRDefault="00CD5FF8" w:rsidP="00CD5FF8">
      <w:pPr>
        <w:numPr>
          <w:ilvl w:val="0"/>
          <w:numId w:val="41"/>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 конкурсқа, лоттар бойынша бөлінген жағдайда6 лотқа қатысуға бір ғана өтінім береді.</w:t>
      </w:r>
    </w:p>
    <w:p w:rsidR="00CD5FF8" w:rsidRPr="00CD5FF8" w:rsidRDefault="00CD5FF8" w:rsidP="00CD5FF8">
      <w:pPr>
        <w:numPr>
          <w:ilvl w:val="0"/>
          <w:numId w:val="4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әлеуетті өнім беруші бұрын осы конкурсқа қатысуға өтінім берген болса;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конкурсқа қатысуға өтінім веб-порталға осы конкурсқа қатысуға өтінімдерді қабылдаудың соңғы мерзімі өткеннен кейін келіп түссе;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конкурсқа қатысуға үміткер әлеуетті өнім берушінің басшысы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 тізілімінде (бұдан әрі - мемлекеттік сатып алуға жосықсыз қатысушылардың тізілімі) тұрған заңды тұлғаларды басқаруға, құруға, жарғылық капиталына қатысуға байланысты болса;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      6) конкурсқа қатысуға үміткер кәсіпкерлік қызметті жүзеге асыратын жеке тұлға болып табылатын әлеуетті өнім беруші мемлекеттік сатып алуға жосықсыз </w:t>
      </w:r>
      <w:r w:rsidRPr="00CD5FF8">
        <w:rPr>
          <w:rFonts w:ascii="Times New Roman" w:eastAsia="Times New Roman" w:hAnsi="Times New Roman" w:cs="Times New Roman"/>
          <w:sz w:val="28"/>
          <w:szCs w:val="24"/>
          <w:lang w:eastAsia="ru-RU"/>
        </w:rPr>
        <w:lastRenderedPageBreak/>
        <w:t>қатысушылардың тізіліміне енгізілген әлеуетті өнім берушінің басшысы болып табылса;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 әлеуетті өнім беруші мемлекеттік сатып алуға жосықсыз қатысушылардың тізілімінде тұрса;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 әлеуетті өнім беруші Қазақстан Республикасының резиденті болып табылмаса;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11) әлеуетті өнім берушінің баланстық құны тиісті негізгі қаражат құнының он пайызынан асатын мүлкіне тыйым салынса;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13) банкроттық не тарату рәсіміне жатса;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p w:rsidR="00CD5FF8" w:rsidRPr="00CD5FF8" w:rsidRDefault="00CD5FF8" w:rsidP="00CD5FF8">
      <w:pPr>
        <w:numPr>
          <w:ilvl w:val="0"/>
          <w:numId w:val="43"/>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40-тармақтың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ТСК = ТС / КС х 100%,</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мұнда: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ТСК - төленген салықтардың көрсеткіші;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 - төленген салықтарының сомасы;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КС - есептелетін үш жылдық кезең үшін әлеуетті өнім берушінің кіріс сомасы.</w:t>
      </w:r>
    </w:p>
    <w:p w:rsidR="00CD5FF8" w:rsidRPr="00CD5FF8" w:rsidRDefault="00CD5FF8" w:rsidP="00CD5FF8">
      <w:pPr>
        <w:numPr>
          <w:ilvl w:val="0"/>
          <w:numId w:val="4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CD5FF8" w:rsidRPr="00CD5FF8" w:rsidRDefault="00CD5FF8" w:rsidP="00CD5FF8">
      <w:pPr>
        <w:numPr>
          <w:ilvl w:val="0"/>
          <w:numId w:val="4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 берудің соңғы мерзімі өткеннен кейін оны қайтарып алуға жол берілмейді.</w:t>
      </w:r>
    </w:p>
    <w:p w:rsidR="00CD5FF8" w:rsidRPr="00CD5FF8" w:rsidRDefault="00CD5FF8" w:rsidP="00CD5FF8">
      <w:pPr>
        <w:numPr>
          <w:ilvl w:val="0"/>
          <w:numId w:val="4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CD5FF8" w:rsidRPr="00CD5FF8" w:rsidRDefault="00CD5FF8" w:rsidP="00CD5FF8">
      <w:pPr>
        <w:numPr>
          <w:ilvl w:val="0"/>
          <w:numId w:val="47"/>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қызметтерді немесе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Үлгілік конкурстық құжаттамаға 3-қосымшаға сәйкес жеткізушіні таңдау жөніндегі конкурстық құжаттамаға техникалық тапсырма;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Өнім берушіні таңдау кезінде жеткізушіні таңдау жөніндегі конкурстық құжаттамаға техникалық тапсырмаға тағамдарды, сондай-ақ білім алушылардың жасына байланысты Қазақстан Республикасының заңнамасымен белгіленген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5) мынадай есеппен: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- 150-ге дейін білім алушысы бар білім беру ұйымдарында - кемінде 1 аспаз, 1 ас үй жұмысшысы;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- 151-ден 350-ге дейін білім алушысы бар білім беру ұйымдарында - кемінде 1 аспаз, 2 ас үй жұмысшысы;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- 351-дан 650-ге дейін білім алушысы бар білім беру ұйымдарында - кемінде 1 аспаз, 3 ас үй жұмысшысы;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- 651-ден 1500-ге дейін білім алушысы бар білім беру ұйымдарында - кемінде 3 аспаз, 4 ас үй жұмысшысы;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- 1501-ден 2500-ге дейін білім алушысы бар білім беру ұйымдарында - кемінде 3 аспаз, 5 ас үй жұмысшысы;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- 2501 және одан да көп білім алушысы бар білім беру ұйымдарында -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rsidR="00CD5FF8" w:rsidRPr="00CD5FF8" w:rsidRDefault="00CD5FF8" w:rsidP="00CD5FF8">
      <w:pPr>
        <w:numPr>
          <w:ilvl w:val="0"/>
          <w:numId w:val="4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CD5FF8" w:rsidRPr="00CD5FF8" w:rsidRDefault="00CD5FF8" w:rsidP="00CD5FF8">
      <w:pPr>
        <w:numPr>
          <w:ilvl w:val="0"/>
          <w:numId w:val="4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p w:rsidR="00CD5FF8" w:rsidRPr="00CD5FF8" w:rsidRDefault="00CD5FF8" w:rsidP="00CD5FF8">
      <w:pPr>
        <w:numPr>
          <w:ilvl w:val="0"/>
          <w:numId w:val="50"/>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CD5FF8" w:rsidRPr="00CD5FF8" w:rsidRDefault="00CD5FF8" w:rsidP="00CD5FF8">
      <w:pPr>
        <w:numPr>
          <w:ilvl w:val="0"/>
          <w:numId w:val="51"/>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Егер конкурсқа (лотқа) қатысуға бір ғана өтінім берілсе, онда мұндай өтінім де осы Қағидаларға сәйкес ашылады және қаралады.</w:t>
      </w:r>
    </w:p>
    <w:p w:rsidR="00CD5FF8" w:rsidRPr="00CD5FF8" w:rsidRDefault="00CD5FF8" w:rsidP="00CD5FF8">
      <w:pPr>
        <w:numPr>
          <w:ilvl w:val="0"/>
          <w:numId w:val="5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CD5FF8" w:rsidRPr="00CD5FF8" w:rsidRDefault="00CD5FF8" w:rsidP="00CD5FF8">
      <w:pPr>
        <w:numPr>
          <w:ilvl w:val="0"/>
          <w:numId w:val="5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lastRenderedPageBreak/>
        <w:t>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p w:rsidR="00CD5FF8" w:rsidRPr="00CD5FF8" w:rsidRDefault="00CD5FF8" w:rsidP="00CD5FF8">
      <w:pPr>
        <w:numPr>
          <w:ilvl w:val="0"/>
          <w:numId w:val="5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CD5FF8" w:rsidRPr="00CD5FF8" w:rsidRDefault="00CD5FF8" w:rsidP="00CD5FF8">
      <w:pPr>
        <w:numPr>
          <w:ilvl w:val="0"/>
          <w:numId w:val="5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CD5FF8" w:rsidRPr="00CD5FF8" w:rsidRDefault="00CD5FF8" w:rsidP="00CD5FF8">
      <w:pPr>
        <w:numPr>
          <w:ilvl w:val="0"/>
          <w:numId w:val="5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CD5FF8" w:rsidRPr="00CD5FF8" w:rsidRDefault="00CD5FF8" w:rsidP="00CD5FF8">
      <w:pPr>
        <w:numPr>
          <w:ilvl w:val="0"/>
          <w:numId w:val="5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CD5FF8" w:rsidRPr="00CD5FF8" w:rsidRDefault="00CD5FF8" w:rsidP="00CD5FF8">
      <w:pPr>
        <w:numPr>
          <w:ilvl w:val="0"/>
          <w:numId w:val="58"/>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өлшемшарттарды қолданады және есептейді;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конкурс қорытындылары туралы хаттаманы ресімдейді.</w:t>
      </w:r>
    </w:p>
    <w:p w:rsidR="00CD5FF8" w:rsidRPr="00CD5FF8" w:rsidRDefault="00CD5FF8" w:rsidP="00CD5FF8">
      <w:pPr>
        <w:numPr>
          <w:ilvl w:val="0"/>
          <w:numId w:val="5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 xml:space="preserve">Конкурстық комиссияның шешімі веб-портал арқылы дауыс берумен қабылданады және егер оған конкурстық комиссия мүшелерінің жалпы санынан </w:t>
      </w:r>
      <w:r w:rsidRPr="00CD5FF8">
        <w:rPr>
          <w:rFonts w:ascii="Times New Roman" w:eastAsia="Times New Roman" w:hAnsi="Times New Roman" w:cs="Times New Roman"/>
          <w:color w:val="151515"/>
          <w:sz w:val="28"/>
          <w:szCs w:val="24"/>
          <w:lang w:eastAsia="ru-RU"/>
        </w:rPr>
        <w:lastRenderedPageBreak/>
        <w:t>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CD5FF8" w:rsidRPr="00CD5FF8" w:rsidRDefault="00CD5FF8" w:rsidP="00CD5FF8">
      <w:pPr>
        <w:numPr>
          <w:ilvl w:val="0"/>
          <w:numId w:val="60"/>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қорытындылары туралы хаттама: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осы Қағидалардың 53-тармағына сәйкес конкурстық комиссияның сауалдары туралы;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конкурстық комиссияның өлшемшарттарды қолдануы туралы ақпаратты қамтиды.</w:t>
      </w:r>
    </w:p>
    <w:p w:rsidR="00CD5FF8" w:rsidRPr="00CD5FF8" w:rsidRDefault="00CD5FF8" w:rsidP="00CD5FF8">
      <w:pPr>
        <w:numPr>
          <w:ilvl w:val="0"/>
          <w:numId w:val="6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конкурсқа қатысуға енгізілген "өтінімді қамтамасыз етуді":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конкурстық комиссияның:</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"өтінімді қамтамасыз етуді" берген тұлғаны;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электрондық банктік кепілдік түрінде конкурсқа қатысуға "өтінімді қамтамасыз ету" енгізілетін конкурстың атауы мен нөмірін;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"өтінімді қамтамасыз ету" берілген тұлғаны;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CD5FF8" w:rsidRPr="00CD5FF8" w:rsidRDefault="00CD5FF8" w:rsidP="00CD5FF8">
      <w:pPr>
        <w:numPr>
          <w:ilvl w:val="0"/>
          <w:numId w:val="6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 қорытындылары туралы хаттамаға қол қою. Аталған жағдай конкурс жеңімпазы деп айқындалған конкурсқа қатысушыға қолданылмайды;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әлеуетті өнім берушінің шартқа қол қоюы және оның шарттың орындалуын қамтамасыз етуді енгізуі.</w:t>
      </w:r>
    </w:p>
    <w:p w:rsidR="00CD5FF8" w:rsidRPr="00CD5FF8" w:rsidRDefault="00CD5FF8" w:rsidP="00CD5FF8">
      <w:pPr>
        <w:numPr>
          <w:ilvl w:val="0"/>
          <w:numId w:val="63"/>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 жеңімпазы деп айқындалған әлеуетті өнім беруші шарт жасасудан жалтарса;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Мұндай жағдайларда конкурсқа қатысуға өтінімді қамтамасыз ету сомасы тиісті бюджеттің кірісіне есептеледі.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CD5FF8" w:rsidRPr="00CD5FF8" w:rsidRDefault="00CD5FF8" w:rsidP="00CD5FF8">
      <w:pPr>
        <w:numPr>
          <w:ilvl w:val="0"/>
          <w:numId w:val="6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CD5FF8" w:rsidRPr="00CD5FF8" w:rsidRDefault="00CD5FF8" w:rsidP="00CD5FF8">
      <w:pPr>
        <w:numPr>
          <w:ilvl w:val="0"/>
          <w:numId w:val="6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CD5FF8" w:rsidRPr="00CD5FF8" w:rsidRDefault="00CD5FF8" w:rsidP="00CD5FF8">
      <w:pPr>
        <w:numPr>
          <w:ilvl w:val="0"/>
          <w:numId w:val="66"/>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 xml:space="preserve">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w:t>
      </w:r>
      <w:r w:rsidRPr="00CD5FF8">
        <w:rPr>
          <w:rFonts w:ascii="Times New Roman" w:eastAsia="Times New Roman" w:hAnsi="Times New Roman" w:cs="Times New Roman"/>
          <w:color w:val="151515"/>
          <w:sz w:val="28"/>
          <w:szCs w:val="24"/>
          <w:lang w:eastAsia="ru-RU"/>
        </w:rPr>
        <w:lastRenderedPageBreak/>
        <w:t>қатысты Үлгілік конкурстық құжаттамаға 7, 8-қосымшалардағы өлшемшарттарға сәйкес балл қояды.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Барынша көп балл жинаған әлеуетті өнім беруші конкурс жеңімпазы болып танылады.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CD5FF8" w:rsidRPr="00CD5FF8" w:rsidRDefault="00CD5FF8" w:rsidP="00CD5FF8">
      <w:pPr>
        <w:numPr>
          <w:ilvl w:val="0"/>
          <w:numId w:val="6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Егер екі және одан да көп әлеуетті өнім беруші бірдей балл санын жинаған жағдайда, Үлгілік конкурстық құжаттамаға 7-қосымшаға сәйкес "соңғы 5 жылда қызмет көрсету нарығындағы жұмыс тәжірибесі" өлшемшарты бойынша ең көп балл жинаған,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p w:rsidR="00CD5FF8" w:rsidRPr="00CD5FF8" w:rsidRDefault="00CD5FF8" w:rsidP="00CD5FF8">
      <w:pPr>
        <w:numPr>
          <w:ilvl w:val="0"/>
          <w:numId w:val="6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ұйымдастырушы: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ұсынылған өтінімдер болмаған;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конкурсқа қатысуға бірде-бір әлеуетті өнім беруші жіберілмеген;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CD5FF8" w:rsidRPr="00CD5FF8" w:rsidRDefault="00CD5FF8" w:rsidP="00CD5FF8">
      <w:pPr>
        <w:numPr>
          <w:ilvl w:val="0"/>
          <w:numId w:val="6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31-тармағына сәйкес конкурсты қайта өткізу туралы жариялайды.</w:t>
      </w:r>
    </w:p>
    <w:p w:rsidR="00CD5FF8" w:rsidRPr="00CD5FF8" w:rsidRDefault="00CD5FF8" w:rsidP="00CD5FF8">
      <w:pPr>
        <w:numPr>
          <w:ilvl w:val="0"/>
          <w:numId w:val="7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 шартты алған күнінен бастап үш жұмыс күні ішінде қол қояды және қол қойылған қызмет көрсету немесе тауарларды жеткізу туралы шартты конкурсты ұйымдастырушыға қайтарады.</w:t>
      </w:r>
    </w:p>
    <w:p w:rsidR="00CD5FF8" w:rsidRPr="00CD5FF8" w:rsidRDefault="00CD5FF8" w:rsidP="00CD5FF8">
      <w:pPr>
        <w:numPr>
          <w:ilvl w:val="0"/>
          <w:numId w:val="7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lastRenderedPageBreak/>
        <w:t>Білім алушыларды тамақтандыруды ұйымдастыру немесе тауарларды жеткізу бойынша қызмет көрсету үшін, конкурс қорытындылары шығарылғанға дейінгі кезеңдегі қажеттілікке сәйкес, бірақ қаржы жылының үш айынан аспайтын мерзімге тапсырыс беруші, конкурсты ұйымдастырушы тамақтандыруды ұйымдастыру немесе тауарларды жеткізу бойынша қызмет көрсететін өнім берушіні тарту туралы шешім қабылдайды.</w:t>
      </w:r>
    </w:p>
    <w:p w:rsidR="00CD5FF8" w:rsidRPr="00CD5FF8" w:rsidRDefault="00CD5FF8" w:rsidP="00CD5FF8">
      <w:pPr>
        <w:numPr>
          <w:ilvl w:val="0"/>
          <w:numId w:val="7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Тамақтандыруды ұйымдастыру немесе тауарларды жеткізу жөнінде қызмет көрсететін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қызмет көрсетуге немесе тауарларды жеткізуге білім беру ұйымдарында кемінде 2 жыл қызмет көрсету, тауарлар ұсыну бойынша тәжірибесі бар өнім берушіге сұрау жібереді.</w:t>
      </w:r>
    </w:p>
    <w:p w:rsidR="00CD5FF8" w:rsidRPr="00CD5FF8" w:rsidRDefault="00CD5FF8" w:rsidP="00CD5FF8">
      <w:pPr>
        <w:numPr>
          <w:ilvl w:val="0"/>
          <w:numId w:val="7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Тамақтандыруды ұйымдастыру немесе тауарларды жеткізу бойынша қызметтер көрсететін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p w:rsidR="00CD5FF8" w:rsidRPr="00CD5FF8" w:rsidRDefault="00CD5FF8" w:rsidP="00CD5FF8">
      <w:pPr>
        <w:numPr>
          <w:ilvl w:val="0"/>
          <w:numId w:val="7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Қызметті немесе тауарды жеткізушіден хат алғаннан кейін екі жұмыс күні ішінде оған қызмет көрсету немесе тауарларды жеткізу туралы қол қойылған шартты жібереді.</w:t>
      </w:r>
    </w:p>
    <w:p w:rsidR="00CD5FF8" w:rsidRPr="00CD5FF8" w:rsidRDefault="00CD5FF8" w:rsidP="00CD5FF8">
      <w:pPr>
        <w:numPr>
          <w:ilvl w:val="0"/>
          <w:numId w:val="7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қызметті немесе тауарларды жеткізуші туралы ақпаратты орналастырады.</w:t>
      </w:r>
    </w:p>
    <w:p w:rsidR="00CD5FF8" w:rsidRPr="00CD5FF8" w:rsidRDefault="00CD5FF8" w:rsidP="00CD5FF8">
      <w:pPr>
        <w:numPr>
          <w:ilvl w:val="0"/>
          <w:numId w:val="76"/>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шешімі бойынша 66-тармаққа сәйкес қайта конкурс өтпеді деп танылған кезде конкурсты ұйымдастырушы тамақтандыруды ұйымдастыру бойынша қызметтер көрсететін, тауарлар жеткізетін өнім берушіні тарту туралы шешім қабылдайды.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Өнім берушіні тарту осы Қағидалардың 70, 71, 72, 73-тармақтарына сәйкес жүзеге асырылады.</w:t>
      </w:r>
    </w:p>
    <w:p w:rsidR="00CD5FF8" w:rsidRPr="00CD5FF8" w:rsidRDefault="00CD5FF8" w:rsidP="00CD5FF8">
      <w:pPr>
        <w:numPr>
          <w:ilvl w:val="0"/>
          <w:numId w:val="7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егер ол мынадай негіздер бойынша: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құжаттамаға біліктілік туралы мәліметтерді табыс етпесе, сол сияқты толық емес мәліметтерді табыс етсе;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біліктілік талаптары бойынша дұрыс емес ақпарат беру фактісі анықталса;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2) егер оның конкурсқа қатысуға өтінімі мынадай негіздер бойынша конкурстық құжаттаманың талаптарына сәйкес келмейді деп айқындалса: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техникалық тапсырманы ұсынбаса;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құжаттаманың және осы Қағидалардың талаптарына сәйкес конкурсқа қатысуға өтінімді қамтамасыз етуді ұсынбаса;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CD5FF8" w:rsidRPr="00CD5FF8" w:rsidRDefault="00CD5FF8" w:rsidP="00CD5FF8">
      <w:pPr>
        <w:numPr>
          <w:ilvl w:val="0"/>
          <w:numId w:val="7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CD5FF8" w:rsidRPr="00CD5FF8" w:rsidRDefault="00CD5FF8" w:rsidP="00CD5FF8">
      <w:pPr>
        <w:numPr>
          <w:ilvl w:val="0"/>
          <w:numId w:val="7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rsidR="00CD5FF8" w:rsidRPr="00CD5FF8" w:rsidRDefault="00CD5FF8" w:rsidP="00CD5FF8">
      <w:pPr>
        <w:numPr>
          <w:ilvl w:val="0"/>
          <w:numId w:val="8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CD5FF8" w:rsidRPr="00CD5FF8" w:rsidRDefault="00CD5FF8" w:rsidP="00CD5FF8">
      <w:pPr>
        <w:numPr>
          <w:ilvl w:val="0"/>
          <w:numId w:val="81"/>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CD5FF8" w:rsidRPr="00CD5FF8" w:rsidRDefault="00CD5FF8" w:rsidP="00CD5FF8">
      <w:pPr>
        <w:numPr>
          <w:ilvl w:val="0"/>
          <w:numId w:val="8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Түскен күннен бастап екі жұмыс күні ішінде шағым оны берген тұлғаға мынадай жағдайларда қараусыз қайтарылады: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шағым осы Қағидалардың 79-тармағында белгіленген нормаларға сәйкес келмесе;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2) шағымға қол қойылмаса не оған қол қоюға өкілеттігі жоқ тұлға қол қойса.</w:t>
      </w:r>
    </w:p>
    <w:p w:rsidR="00CD5FF8" w:rsidRPr="00CD5FF8" w:rsidRDefault="00CD5FF8" w:rsidP="00CD5FF8">
      <w:pPr>
        <w:numPr>
          <w:ilvl w:val="0"/>
          <w:numId w:val="83"/>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p w:rsidR="00CD5FF8" w:rsidRPr="00CD5FF8" w:rsidRDefault="00CD5FF8" w:rsidP="00CD5FF8">
      <w:pPr>
        <w:numPr>
          <w:ilvl w:val="0"/>
          <w:numId w:val="8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9-қосымшаға сәйкес Қызмет көрсету туралы үлгілік шартқа және 10-қосымшаға сәйкес Тауарларды жеткізу туралы үлгілік шартқа сәйкес жасалған қызмет көрсету немесе тауарларды жеткізу туралы қол қойылған шартты жібереді.</w:t>
      </w:r>
    </w:p>
    <w:p w:rsidR="00CD5FF8" w:rsidRPr="00CD5FF8" w:rsidRDefault="00CD5FF8" w:rsidP="00CD5FF8">
      <w:pPr>
        <w:numPr>
          <w:ilvl w:val="0"/>
          <w:numId w:val="8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CD5FF8" w:rsidRPr="00CD5FF8" w:rsidRDefault="00CD5FF8" w:rsidP="00CD5FF8">
      <w:pPr>
        <w:numPr>
          <w:ilvl w:val="0"/>
          <w:numId w:val="8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p w:rsidR="00CD5FF8" w:rsidRPr="00CD5FF8" w:rsidRDefault="00CD5FF8" w:rsidP="00CD5FF8">
      <w:pPr>
        <w:numPr>
          <w:ilvl w:val="0"/>
          <w:numId w:val="87"/>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Өнім беруші шарт жасалған күннен бастап он жұмыс күні ішінде шарттың орындалуын қамтамасыз етуді енгізеді.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CD5FF8" w:rsidRPr="00CD5FF8" w:rsidRDefault="00CD5FF8" w:rsidP="00CD5FF8">
      <w:pPr>
        <w:numPr>
          <w:ilvl w:val="0"/>
          <w:numId w:val="8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p w:rsidR="00CD5FF8" w:rsidRPr="00CD5FF8" w:rsidRDefault="00CD5FF8" w:rsidP="00CD5FF8">
      <w:pPr>
        <w:numPr>
          <w:ilvl w:val="0"/>
          <w:numId w:val="8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 xml:space="preserve">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w:t>
      </w:r>
      <w:r w:rsidRPr="00CD5FF8">
        <w:rPr>
          <w:rFonts w:ascii="Times New Roman" w:eastAsia="Times New Roman" w:hAnsi="Times New Roman" w:cs="Times New Roman"/>
          <w:color w:val="151515"/>
          <w:sz w:val="28"/>
          <w:szCs w:val="24"/>
          <w:lang w:eastAsia="ru-RU"/>
        </w:rPr>
        <w:lastRenderedPageBreak/>
        <w:t>(Нормативтік құқықтық актілерді мемлекеттік тіркеу тізілімінде № 11626 тіркелген) 17-қосымшаға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CD5FF8" w:rsidRPr="00CD5FF8" w:rsidRDefault="00CD5FF8" w:rsidP="00CD5FF8">
      <w:pPr>
        <w:numPr>
          <w:ilvl w:val="0"/>
          <w:numId w:val="9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Шарттық міндеттемелерді орындау процесінде туындайтын барлық даулар Қазақстан Республикасының азаматтық заңнамасына сәйкес шешіледі.</w:t>
      </w:r>
    </w:p>
    <w:p w:rsidR="00CD5FF8" w:rsidRPr="00CD5FF8" w:rsidRDefault="00CD5FF8" w:rsidP="00CD5FF8">
      <w:pPr>
        <w:numPr>
          <w:ilvl w:val="0"/>
          <w:numId w:val="91"/>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CD5FF8" w:rsidRPr="00CD5FF8" w:rsidRDefault="00CD5FF8" w:rsidP="00CD5FF8">
      <w:pPr>
        <w:numPr>
          <w:ilvl w:val="0"/>
          <w:numId w:val="9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Көрсетілген мерзім ішінде шартқа қол қоймаған әлеуетті өнім беруші шарт жасасудан жалтарған болып есептеледі.</w:t>
      </w:r>
    </w:p>
    <w:p w:rsidR="00CD5FF8" w:rsidRPr="00CD5FF8" w:rsidRDefault="00CD5FF8" w:rsidP="00CD5FF8">
      <w:pPr>
        <w:numPr>
          <w:ilvl w:val="0"/>
          <w:numId w:val="9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Қазақстан Республикасы Білім және ғылым министрінің 2018 жылғы 31 қазандағы № 599 бұйрығымен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қағидаларына (бұдан әрі - Жосықсыз өнім берушілер тізбесін қалыптастыру қағидалары) сәйкес күнтізбелік отыз күннен кешіктірмей сотқа өнім берушіні жосықсыз өнім беруші деп тану туралы талап-арызбен жүгінеді.</w:t>
      </w:r>
    </w:p>
    <w:p w:rsidR="00CD5FF8" w:rsidRPr="00CD5FF8" w:rsidRDefault="00CD5FF8" w:rsidP="00CD5FF8">
      <w:pPr>
        <w:numPr>
          <w:ilvl w:val="0"/>
          <w:numId w:val="9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CD5FF8" w:rsidRPr="00CD5FF8" w:rsidRDefault="00CD5FF8" w:rsidP="00CD5FF8">
      <w:pPr>
        <w:numPr>
          <w:ilvl w:val="0"/>
          <w:numId w:val="9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CD5FF8" w:rsidRPr="00CD5FF8" w:rsidRDefault="00CD5FF8" w:rsidP="00CD5FF8">
      <w:pPr>
        <w:numPr>
          <w:ilvl w:val="0"/>
          <w:numId w:val="9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 xml:space="preserve">Қаржы органдары осы Қағидаларды бұза отырып қабылданған ұйымдастырушының және конкурстық комиссияның шешімдерін жою туралы не </w:t>
      </w:r>
      <w:r w:rsidRPr="00CD5FF8">
        <w:rPr>
          <w:rFonts w:ascii="Times New Roman" w:eastAsia="Times New Roman" w:hAnsi="Times New Roman" w:cs="Times New Roman"/>
          <w:color w:val="151515"/>
          <w:sz w:val="28"/>
          <w:szCs w:val="24"/>
          <w:lang w:eastAsia="ru-RU"/>
        </w:rPr>
        <w:lastRenderedPageBreak/>
        <w:t>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CD5FF8" w:rsidRPr="00CD5FF8" w:rsidRDefault="00CD5FF8" w:rsidP="00CD5FF8">
      <w:pPr>
        <w:numPr>
          <w:ilvl w:val="0"/>
          <w:numId w:val="97"/>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Шарттың орындалуын қамтамасыз ету мөлшерін конкурсты ұйымдастырушы шарттың жалпы сомасының үш пайызы мөлшерінде белгілейді.</w:t>
      </w:r>
    </w:p>
    <w:p w:rsidR="00CD5FF8" w:rsidRPr="00CD5FF8" w:rsidRDefault="00CD5FF8" w:rsidP="00CD5FF8">
      <w:pPr>
        <w:numPr>
          <w:ilvl w:val="0"/>
          <w:numId w:val="98"/>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Өнім беруші шарттың орындалуын қамтамасыз етудің мынадай түрлерінің бірін таңдай 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банктік кепілдік.</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2-параграф. Мемлекеттік-жекешелік әріптестік туралы заңға сәйкес орта білім беру ұйымдарында білім алушыларды тамақтандыруды ұйымдастыру бойынша көрсетілетін қызметтерді сатып алу</w:t>
      </w:r>
    </w:p>
    <w:p w:rsidR="00CD5FF8" w:rsidRPr="00CD5FF8" w:rsidRDefault="00CD5FF8" w:rsidP="00CD5FF8">
      <w:pPr>
        <w:numPr>
          <w:ilvl w:val="0"/>
          <w:numId w:val="9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Мемлекеттік-жекешелік әріптестік туралы заңға сәйкес білім алушыларды тамақтандыруды ұйымдастыру бойынша көрсетілетін кызметтерді сатып алу осы Қағидаларға 6-қосымшаға сәйкес өтінім негізінде жүзеге асырылады.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Өтінім қабылданбаған жағдайда конкурс осы Қағидалардың 2-тарауының 1-параграфында қарастырылған Тамақтандыруды ұйымдастыру тәртібіне сәйкес өткізіледі.</w:t>
      </w:r>
    </w:p>
    <w:p w:rsidR="00CD5FF8" w:rsidRPr="00CD5FF8" w:rsidRDefault="00CD5FF8" w:rsidP="00CD5FF8">
      <w:pPr>
        <w:numPr>
          <w:ilvl w:val="0"/>
          <w:numId w:val="100"/>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Жеке әріптесті анықтау Мемлекеттік-жекешелік әріптестік туралы заңмен белгіленген тәсілдермен жүзеге асырылады.</w:t>
      </w:r>
    </w:p>
    <w:p w:rsidR="00CD5FF8" w:rsidRPr="00CD5FF8" w:rsidRDefault="00CD5FF8" w:rsidP="00CD5FF8">
      <w:pPr>
        <w:numPr>
          <w:ilvl w:val="0"/>
          <w:numId w:val="101"/>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жеке әріптестің біліктілік талаптарына сәйкестігін айқындау Мемлекеттік-жекешелік әріптестік туралы заңның 34-бабына сәйкес жүзеге асырылады.</w:t>
      </w:r>
    </w:p>
    <w:p w:rsidR="00CD5FF8" w:rsidRPr="00CD5FF8" w:rsidRDefault="00CD5FF8" w:rsidP="00CD5FF8">
      <w:pPr>
        <w:numPr>
          <w:ilvl w:val="0"/>
          <w:numId w:val="10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Мемлекеттік-жекешелік әріптестік туралы шарт жасалғанға дейінгі кезеңге қажеттілікке сәйкес білім алушыларды тамақтандыруды ұйымдастыруға байланысты қызмет көрсету, тауарларды жеткізу үшін білім беру ұйымы немесе білім беруді басқару органы, білім беру ұйымы бухгалтерлік есепті дербес жүргізбеген жағдайда, осы Қағидалардың 70, 71, 72, 73-тармақтарына сәйкес тамақтандыруды ұйымдастыру бойынша қызмет көрсететін өнім берушіні тарту туралы шешім қабылдайды.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Осы шешім қабылданған жағдайда, конкурсты ұйымдастырушы балаларды тамақтандыруды ұйымдастыруға байланысты қызметтерді көрсетуші, тауарларды жеткізуші өнім берушіге қызметтерді көрсету, тауарларды жеткізу үшін сұрау жібереді.</w:t>
      </w:r>
    </w:p>
    <w:p w:rsidR="00CD5FF8" w:rsidRPr="00CD5FF8" w:rsidRDefault="00CD5FF8" w:rsidP="00CD5FF8">
      <w:pPr>
        <w:numPr>
          <w:ilvl w:val="0"/>
          <w:numId w:val="103"/>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Орта білім беру ұйымдарында білім алушыларды тамақтандыруды ұйымдастыру үшін жағдайларды қамтамасыз ету осы Қағидалардың 2-тарауының 3-</w:t>
      </w:r>
      <w:r w:rsidRPr="00CD5FF8">
        <w:rPr>
          <w:rFonts w:ascii="Times New Roman" w:eastAsia="Times New Roman" w:hAnsi="Times New Roman" w:cs="Times New Roman"/>
          <w:color w:val="151515"/>
          <w:sz w:val="28"/>
          <w:szCs w:val="24"/>
          <w:lang w:eastAsia="ru-RU"/>
        </w:rPr>
        <w:lastRenderedPageBreak/>
        <w:t>параграфында көзделген орта білім беру ұйымдарында білім алушыларды тамақтандыруды ұйымдастыруға арналған жағдайларға сәйкес жүзеге асырылады.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3-параграф. Орта білім беру ұйымдарында білім алушыларды тамақтандыруды ұйымдастыру үшін жағдайларды қамтамасыз ету</w:t>
      </w:r>
    </w:p>
    <w:p w:rsidR="00CD5FF8" w:rsidRPr="00CD5FF8" w:rsidRDefault="00CD5FF8" w:rsidP="00CD5FF8">
      <w:pPr>
        <w:numPr>
          <w:ilvl w:val="0"/>
          <w:numId w:val="10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Тамақтануды ұйымдастыру кезінде халықтың санитариялық-эпидемиологиялық салауаттылығы саласындағы нормативтік құқықтық актілерге сәйкес тамақтанудың тиісті жағдайлары қамтамасыз етіледі.</w:t>
      </w:r>
    </w:p>
    <w:p w:rsidR="00CD5FF8" w:rsidRPr="00CD5FF8" w:rsidRDefault="00CD5FF8" w:rsidP="00CD5FF8">
      <w:pPr>
        <w:numPr>
          <w:ilvl w:val="0"/>
          <w:numId w:val="10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Асхананың және (немесе) буфеттің жұмыс уақыты оқу процесі аяқталғанға дейін бір сағат бұрын аяқталады.</w:t>
      </w:r>
    </w:p>
    <w:p w:rsidR="00CD5FF8" w:rsidRPr="00CD5FF8" w:rsidRDefault="00CD5FF8" w:rsidP="00CD5FF8">
      <w:pPr>
        <w:numPr>
          <w:ilvl w:val="0"/>
          <w:numId w:val="106"/>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Білім беруді басқару органдары және орта білім беру ұйымдары интернет-ресурста "Мектептегі тамақтану" айдарын құрады, "Мектептегі тамақтану" айдарына, сондай-ақ "Күнделік" жүйесіне білім алушылардың тамақтануын ұйымдастыру бойынша ақпаратты (тағамдардың суреті көрсетілген перспективалық, күнделікті ас мәзірі, тамақтану сапасына мониторинг жүргізу жөніндегі комиссиялардың, ведомствоаралық сараптамалық топтардың жұмыс жоспары, актілері) жүйелі түрде орналастыруды қамтамасыз етеді.</w:t>
      </w:r>
    </w:p>
    <w:p w:rsidR="00CD5FF8" w:rsidRPr="00CD5FF8" w:rsidRDefault="00CD5FF8" w:rsidP="00CD5FF8">
      <w:pPr>
        <w:numPr>
          <w:ilvl w:val="0"/>
          <w:numId w:val="107"/>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p w:rsidR="00CD5FF8" w:rsidRPr="00CD5FF8" w:rsidRDefault="00CD5FF8" w:rsidP="00CD5FF8">
      <w:pPr>
        <w:numPr>
          <w:ilvl w:val="0"/>
          <w:numId w:val="108"/>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CD5FF8" w:rsidRPr="00CD5FF8" w:rsidRDefault="00CD5FF8" w:rsidP="00CD5FF8">
      <w:pPr>
        <w:numPr>
          <w:ilvl w:val="0"/>
          <w:numId w:val="10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p w:rsidR="00CD5FF8" w:rsidRPr="00CD5FF8" w:rsidRDefault="00CD5FF8" w:rsidP="00CD5FF8">
      <w:pPr>
        <w:numPr>
          <w:ilvl w:val="0"/>
          <w:numId w:val="11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Комиссияның міндеттеріне келіп түсетін тамақ өнімдерінің сапасына, отандық тауар өндірушілердің тамақ өнімдеріне CT-KZ сертификаттарының болуына,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p w:rsidR="00CD5FF8" w:rsidRPr="00CD5FF8" w:rsidRDefault="00CD5FF8" w:rsidP="00CD5FF8">
      <w:pPr>
        <w:numPr>
          <w:ilvl w:val="0"/>
          <w:numId w:val="111"/>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CD5FF8" w:rsidRPr="00CD5FF8" w:rsidRDefault="00CD5FF8" w:rsidP="00CD5FF8">
      <w:pPr>
        <w:numPr>
          <w:ilvl w:val="0"/>
          <w:numId w:val="11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CD5FF8" w:rsidRPr="00CD5FF8" w:rsidRDefault="00CD5FF8" w:rsidP="00CD5FF8">
      <w:pPr>
        <w:numPr>
          <w:ilvl w:val="0"/>
          <w:numId w:val="11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lastRenderedPageBreak/>
        <w:t>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3-тарау.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1-параграф. Мектепке дейінгі ұйымдарда тәрбиеленетін және білім алатын балаларды тамақтандыруды қамтамасыз етуге байланысты тауарларды сатып алу тәртібі</w:t>
      </w:r>
    </w:p>
    <w:p w:rsidR="00CD5FF8" w:rsidRPr="00CD5FF8" w:rsidRDefault="00CD5FF8" w:rsidP="00CD5FF8">
      <w:pPr>
        <w:numPr>
          <w:ilvl w:val="0"/>
          <w:numId w:val="11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негізде мектепке дейінгі ұйымдарда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тауарларды сатып алудың жылдық жоспарының (тауарларды сатып алудың алдын ала жылдық жоспарының) тармақтарын жіберуі;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конкурстық құжаттаманы бекіту;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өнім берушіні таңдау рәсімін жүзеге асыру туралы хабарландыруды, сондай-ақ конкурстық құжаттаманың мәтінін веб-порталда орналастыру;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 өтінімдерді автоматты түрде ашу және тиісті ашу хаттамасын веб-порталда орналастыру;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 конкурс қорытындылары туралы хаттама негізінде тапсырыс берушінің, ұйымдастырушының жеңімпазбен шарт жасасуы.</w:t>
      </w:r>
    </w:p>
    <w:p w:rsidR="00CD5FF8" w:rsidRPr="00CD5FF8" w:rsidRDefault="00CD5FF8" w:rsidP="00CD5FF8">
      <w:pPr>
        <w:numPr>
          <w:ilvl w:val="0"/>
          <w:numId w:val="115"/>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Тауарларды сатып алуды ұйымдастырушының немесе тапсырыс берушінің тауарларды сатып алудың бекітілген жоспары негізінде конкурсты ұйымдастырушы не бірыңғай ұйымдастырушы жүзеге асырады.</w:t>
      </w:r>
    </w:p>
    <w:p w:rsidR="00CD5FF8" w:rsidRPr="00CD5FF8" w:rsidRDefault="00CD5FF8" w:rsidP="00CD5FF8">
      <w:pPr>
        <w:numPr>
          <w:ilvl w:val="0"/>
          <w:numId w:val="116"/>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арналған тауарларды сатып алу жоспарын әзірлейді және бекітеді.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Мемлекеттік бюджет қаражаты есебінен тамақпен қамтамасыз етілетін тәрбиеленушілер және білім алушылар болмаған жағдайда тамақтандыруды ұйымдастыру бойынша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CD5FF8" w:rsidRPr="00CD5FF8" w:rsidRDefault="00CD5FF8" w:rsidP="00CD5FF8">
      <w:pPr>
        <w:numPr>
          <w:ilvl w:val="0"/>
          <w:numId w:val="11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Тапсырыс беруші ұйымдастырушыға, бірыңғай ұйымдастырушыға конкурсты ұйымдастыру және өткізу үшін ақпарат пен құжаттарды ұсынады.</w:t>
      </w:r>
    </w:p>
    <w:p w:rsidR="00CD5FF8" w:rsidRPr="00CD5FF8" w:rsidRDefault="00CD5FF8" w:rsidP="00CD5FF8">
      <w:pPr>
        <w:numPr>
          <w:ilvl w:val="0"/>
          <w:numId w:val="11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      Тапсырыс беруші немесе, егер тапсырыс беруші мен конкурсты ұйымдастырушы бір тұлға болған жағдайда, конкурсты ұйымдастырушы тауарларды сатып алу </w:t>
      </w:r>
      <w:r w:rsidRPr="00CD5FF8">
        <w:rPr>
          <w:rFonts w:ascii="Times New Roman" w:eastAsia="Times New Roman" w:hAnsi="Times New Roman" w:cs="Times New Roman"/>
          <w:sz w:val="28"/>
          <w:szCs w:val="24"/>
          <w:lang w:eastAsia="ru-RU"/>
        </w:rPr>
        <w:lastRenderedPageBreak/>
        <w:t>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CD5FF8" w:rsidRPr="00CD5FF8" w:rsidRDefault="00CD5FF8" w:rsidP="00CD5FF8">
      <w:pPr>
        <w:numPr>
          <w:ilvl w:val="0"/>
          <w:numId w:val="11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p w:rsidR="00CD5FF8" w:rsidRPr="00CD5FF8" w:rsidRDefault="00CD5FF8" w:rsidP="00CD5FF8">
      <w:pPr>
        <w:numPr>
          <w:ilvl w:val="0"/>
          <w:numId w:val="12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p w:rsidR="00CD5FF8" w:rsidRPr="00CD5FF8" w:rsidRDefault="00CD5FF8" w:rsidP="00CD5FF8">
      <w:pPr>
        <w:numPr>
          <w:ilvl w:val="0"/>
          <w:numId w:val="121"/>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комиссияның мүшелері өтінімдерді қарайды және комиссияның жоқ мүшелерін ауыстырусыз дауыс беруге қатысады.</w:t>
      </w:r>
    </w:p>
    <w:p w:rsidR="00CD5FF8" w:rsidRPr="00CD5FF8" w:rsidRDefault="00CD5FF8" w:rsidP="00CD5FF8">
      <w:pPr>
        <w:numPr>
          <w:ilvl w:val="0"/>
          <w:numId w:val="12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p w:rsidR="00CD5FF8" w:rsidRPr="00CD5FF8" w:rsidRDefault="00CD5FF8" w:rsidP="00CD5FF8">
      <w:pPr>
        <w:numPr>
          <w:ilvl w:val="0"/>
          <w:numId w:val="12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CD5FF8" w:rsidRPr="00CD5FF8" w:rsidRDefault="00CD5FF8" w:rsidP="00CD5FF8">
      <w:pPr>
        <w:numPr>
          <w:ilvl w:val="0"/>
          <w:numId w:val="12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CD5FF8" w:rsidRPr="00CD5FF8" w:rsidRDefault="00CD5FF8" w:rsidP="00CD5FF8">
      <w:pPr>
        <w:numPr>
          <w:ilvl w:val="0"/>
          <w:numId w:val="12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оны құру туралы шешім күшіне енген күннен бастап әрекет етеді және шарт жасалған күні өз қызметін тоқтатады.</w:t>
      </w:r>
    </w:p>
    <w:p w:rsidR="00CD5FF8" w:rsidRPr="00CD5FF8" w:rsidRDefault="00CD5FF8" w:rsidP="00CD5FF8">
      <w:pPr>
        <w:numPr>
          <w:ilvl w:val="0"/>
          <w:numId w:val="126"/>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CD5FF8" w:rsidRPr="00CD5FF8" w:rsidRDefault="00CD5FF8" w:rsidP="00CD5FF8">
      <w:pPr>
        <w:numPr>
          <w:ilvl w:val="0"/>
          <w:numId w:val="127"/>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p w:rsidR="00CD5FF8" w:rsidRPr="00CD5FF8" w:rsidRDefault="00CD5FF8" w:rsidP="00CD5FF8">
      <w:pPr>
        <w:numPr>
          <w:ilvl w:val="0"/>
          <w:numId w:val="12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хатшысы: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конкурстық құжаттаманы қалыптастырады және веб-порталда орналастырады;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осы Қағидаларда көзделген функцияларды жүзеге асырады.</w:t>
      </w:r>
    </w:p>
    <w:p w:rsidR="00CD5FF8" w:rsidRPr="00CD5FF8" w:rsidRDefault="00CD5FF8" w:rsidP="00CD5FF8">
      <w:pPr>
        <w:numPr>
          <w:ilvl w:val="0"/>
          <w:numId w:val="12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Мынадай:</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 нәтижелеріне мүдделі;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конкурсты ұйымдастырушының жақын туысы, жұбайы (зайыбы) немесе жекжаты болып табылатын адамдар байқаушы бола алмайды</w:t>
      </w:r>
    </w:p>
    <w:p w:rsidR="00CD5FF8" w:rsidRPr="00CD5FF8" w:rsidRDefault="00CD5FF8" w:rsidP="00CD5FF8">
      <w:pPr>
        <w:numPr>
          <w:ilvl w:val="0"/>
          <w:numId w:val="130"/>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Байқаушылар конкурстық комиссияның мүшелері болып табылмайды және конкурстық комиссия шешімдер қабылдаған кезде дауыс беруге қатыспайды.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p w:rsidR="00CD5FF8" w:rsidRPr="00CD5FF8" w:rsidRDefault="00CD5FF8" w:rsidP="00CD5FF8">
      <w:pPr>
        <w:numPr>
          <w:ilvl w:val="0"/>
          <w:numId w:val="13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p w:rsidR="00CD5FF8" w:rsidRPr="00CD5FF8" w:rsidRDefault="00CD5FF8" w:rsidP="00CD5FF8">
      <w:pPr>
        <w:numPr>
          <w:ilvl w:val="0"/>
          <w:numId w:val="13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lastRenderedPageBreak/>
        <w:t>Конкурсты ұйымдастырушы, бірыңғай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Үлгілік конкурстық құжаттамаға 2-қосымшаға сәйкес нысан бойынша сатып алынатын тауарлардың тізбесі;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Үлгілік конкурстық құжаттамаға 3-қосымшаға сәйкес өнім берушіні таңдау бойынша конкурстық құжаттамаға техникалық тапсырма.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Үлгілік конкурстық құжаттамаға 4, 5-қосымшаларға сәйкес нысандар бойынша заңды тұлғалар және жеке кәсіпкерлер үшін конкурсқа қатысуға өтінім;</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Үлгілік конкурстық құжаттамаға 6-қосымшаға сәйкес нысан бойынша әлеуетті өнім берушінің біліктілігі туралы мәліметтер;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Үлгілік конкурстық құжаттамаға 8-қосымшаларға сәйкес тауарларды жеткізушіні таңдау өлшемшарттары;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 Үлгілік конкурстық құжаттамаға 10-қосымшаға сәйкес Тауарларды жеткізу туралы үлгілік шарт.</w:t>
      </w:r>
    </w:p>
    <w:p w:rsidR="00CD5FF8" w:rsidRPr="00CD5FF8" w:rsidRDefault="00CD5FF8" w:rsidP="00CD5FF8">
      <w:pPr>
        <w:numPr>
          <w:ilvl w:val="0"/>
          <w:numId w:val="133"/>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CD5FF8" w:rsidRPr="00CD5FF8" w:rsidRDefault="00CD5FF8" w:rsidP="00CD5FF8">
      <w:pPr>
        <w:numPr>
          <w:ilvl w:val="0"/>
          <w:numId w:val="13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p w:rsidR="00CD5FF8" w:rsidRPr="00CD5FF8" w:rsidRDefault="00CD5FF8" w:rsidP="00CD5FF8">
      <w:pPr>
        <w:numPr>
          <w:ilvl w:val="0"/>
          <w:numId w:val="13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 үшін әлеуетті өнім беруші келесі біліктілік талаптарына сәйкес келеді: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банкроттық не таратылу рәсіміне жатқызылмауы;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материалдық және еңбек ресурстарының болуы;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p w:rsidR="00CD5FF8" w:rsidRPr="00CD5FF8" w:rsidRDefault="00CD5FF8" w:rsidP="00CD5FF8">
      <w:pPr>
        <w:numPr>
          <w:ilvl w:val="0"/>
          <w:numId w:val="13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 xml:space="preserve">133-тармақтың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w:t>
      </w:r>
      <w:r w:rsidRPr="00CD5FF8">
        <w:rPr>
          <w:rFonts w:ascii="Times New Roman" w:eastAsia="Times New Roman" w:hAnsi="Times New Roman" w:cs="Times New Roman"/>
          <w:color w:val="151515"/>
          <w:sz w:val="28"/>
          <w:szCs w:val="24"/>
          <w:lang w:eastAsia="ru-RU"/>
        </w:rPr>
        <w:lastRenderedPageBreak/>
        <w:t>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ТСК = ТС / КС х 100%,</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мұнда: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ТСК - төленген салықтардың көрсеткіші;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 - төленген салық сомасы;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КС - есептелетін үш жылдық кезең үшін әлеуетті өнім берушінің кіріс сомасы;</w:t>
      </w:r>
    </w:p>
    <w:p w:rsidR="00CD5FF8" w:rsidRPr="00CD5FF8" w:rsidRDefault="00CD5FF8" w:rsidP="00CD5FF8">
      <w:pPr>
        <w:numPr>
          <w:ilvl w:val="0"/>
          <w:numId w:val="13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CD5FF8" w:rsidRPr="00CD5FF8" w:rsidRDefault="00CD5FF8" w:rsidP="00CD5FF8">
      <w:pPr>
        <w:numPr>
          <w:ilvl w:val="0"/>
          <w:numId w:val="138"/>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CD5FF8" w:rsidRPr="00CD5FF8" w:rsidRDefault="00CD5FF8" w:rsidP="00CD5FF8">
      <w:pPr>
        <w:numPr>
          <w:ilvl w:val="0"/>
          <w:numId w:val="13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CD5FF8" w:rsidRPr="00CD5FF8" w:rsidRDefault="00CD5FF8" w:rsidP="00CD5FF8">
      <w:pPr>
        <w:numPr>
          <w:ilvl w:val="0"/>
          <w:numId w:val="140"/>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10күн ішінде енгізеді.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өтінімдер берудің соңғы мерзімі күнтізбелік бес күннен он күнге дейінгі мерзімге ұзартылады.</w:t>
      </w:r>
    </w:p>
    <w:p w:rsidR="00CD5FF8" w:rsidRPr="00CD5FF8" w:rsidRDefault="00CD5FF8" w:rsidP="00CD5FF8">
      <w:pPr>
        <w:numPr>
          <w:ilvl w:val="0"/>
          <w:numId w:val="14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lastRenderedPageBreak/>
        <w:t>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p w:rsidR="00CD5FF8" w:rsidRPr="00CD5FF8" w:rsidRDefault="00CD5FF8" w:rsidP="00CD5FF8">
      <w:pPr>
        <w:numPr>
          <w:ilvl w:val="0"/>
          <w:numId w:val="14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CD5FF8" w:rsidRPr="00CD5FF8" w:rsidRDefault="00CD5FF8" w:rsidP="00CD5FF8">
      <w:pPr>
        <w:numPr>
          <w:ilvl w:val="0"/>
          <w:numId w:val="14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құжаттаманы веб-порталда конкурс өткізу туралы хабарланған сәтке дейін беруге жол берілмейді.</w:t>
      </w:r>
    </w:p>
    <w:p w:rsidR="00CD5FF8" w:rsidRPr="00CD5FF8" w:rsidRDefault="00CD5FF8" w:rsidP="00CD5FF8">
      <w:pPr>
        <w:numPr>
          <w:ilvl w:val="0"/>
          <w:numId w:val="14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Құқықтық қабілеті бар, төлем қабілеті бар және материалдық және еңбек ресурстары бар әлеуетті өнім беруші конкурсқа қатысуға үміткер болады.</w:t>
      </w:r>
    </w:p>
    <w:p w:rsidR="00CD5FF8" w:rsidRPr="00CD5FF8" w:rsidRDefault="00CD5FF8" w:rsidP="00CD5FF8">
      <w:pPr>
        <w:numPr>
          <w:ilvl w:val="0"/>
          <w:numId w:val="14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CD5FF8" w:rsidRPr="00CD5FF8" w:rsidRDefault="00CD5FF8" w:rsidP="00CD5FF8">
      <w:pPr>
        <w:numPr>
          <w:ilvl w:val="0"/>
          <w:numId w:val="146"/>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p w:rsidR="00CD5FF8" w:rsidRPr="00CD5FF8" w:rsidRDefault="00CD5FF8" w:rsidP="00CD5FF8">
      <w:pPr>
        <w:numPr>
          <w:ilvl w:val="0"/>
          <w:numId w:val="147"/>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берушілер ұсынған конкурсқа қатысуға өтінімдер автоматты түрде веб-порталда тіркеледі.</w:t>
      </w:r>
    </w:p>
    <w:p w:rsidR="00CD5FF8" w:rsidRPr="00CD5FF8" w:rsidRDefault="00CD5FF8" w:rsidP="00CD5FF8">
      <w:pPr>
        <w:numPr>
          <w:ilvl w:val="0"/>
          <w:numId w:val="148"/>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CD5FF8" w:rsidRPr="00CD5FF8" w:rsidRDefault="00CD5FF8" w:rsidP="00CD5FF8">
      <w:pPr>
        <w:numPr>
          <w:ilvl w:val="0"/>
          <w:numId w:val="14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 конкурсқа, лоттар бойынша бөлінген жағдайда лотқа қатысуға бір ғана өтінім береді.</w:t>
      </w:r>
    </w:p>
    <w:p w:rsidR="00CD5FF8" w:rsidRPr="00CD5FF8" w:rsidRDefault="00CD5FF8" w:rsidP="00CD5FF8">
      <w:pPr>
        <w:numPr>
          <w:ilvl w:val="0"/>
          <w:numId w:val="15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әлеуетті өнім беруші бұрын осы конкурсқа қатысуға өтінім берген болса;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конкурсқа қатысуға өтінім веб-порталға осы конкурсқа қатысуға өтінімдерді қабылдаудың соңғы мерзімі өткеннен кейін келіп түссе;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4) конкурсқа қатысуға үміткер әлеуетті өнім берушінің басшысы мемлекеттік сатып алуға жосықсыз қатысушылардың тізілімінде тұрған заңды тұлғаларды басқаруға, құруға, жарғылық капиталына қатысуға байланысты болса;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 әлеуетті өнім беруші мемлекеттік сатып алуға жосықсыз қатысушылардың тізілімінде тұрса;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 әлеуетті өнім беруші Қазақстан Республикасының резиденті болып табылмаса;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11) әлеуетті өнім берушінің баланстық құны тиісті негізгі қаражат құнының он пайызынан асатын мүлкіне тыйым салынса;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13) банкроттық не тарату рәсіміне жатса;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p w:rsidR="00CD5FF8" w:rsidRPr="00CD5FF8" w:rsidRDefault="00CD5FF8" w:rsidP="00CD5FF8">
      <w:pPr>
        <w:numPr>
          <w:ilvl w:val="0"/>
          <w:numId w:val="15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 xml:space="preserve">148-тармақтың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w:t>
      </w:r>
      <w:r w:rsidRPr="00CD5FF8">
        <w:rPr>
          <w:rFonts w:ascii="Times New Roman" w:eastAsia="Times New Roman" w:hAnsi="Times New Roman" w:cs="Times New Roman"/>
          <w:color w:val="151515"/>
          <w:sz w:val="28"/>
          <w:szCs w:val="24"/>
          <w:lang w:eastAsia="ru-RU"/>
        </w:rPr>
        <w:lastRenderedPageBreak/>
        <w:t>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ТСК = ТС / КС х 100%,</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мұнда: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ТСК - төленген салықтардың көрсеткіші;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 - төленген салықтарының сомасы;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КС - есептелетін үш жылдық кезең үшін әлеуетті өнім берушінің кіріс сомасы.</w:t>
      </w:r>
    </w:p>
    <w:p w:rsidR="00CD5FF8" w:rsidRPr="00CD5FF8" w:rsidRDefault="00CD5FF8" w:rsidP="00CD5FF8">
      <w:pPr>
        <w:numPr>
          <w:ilvl w:val="0"/>
          <w:numId w:val="15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CD5FF8" w:rsidRPr="00CD5FF8" w:rsidRDefault="00CD5FF8" w:rsidP="00CD5FF8">
      <w:pPr>
        <w:numPr>
          <w:ilvl w:val="0"/>
          <w:numId w:val="15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 берудің соңғы мерзімі өткеннен кейін оны қайтарып алуға жол берілмейді.</w:t>
      </w:r>
    </w:p>
    <w:p w:rsidR="00CD5FF8" w:rsidRPr="00CD5FF8" w:rsidRDefault="00CD5FF8" w:rsidP="00CD5FF8">
      <w:pPr>
        <w:numPr>
          <w:ilvl w:val="0"/>
          <w:numId w:val="15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CD5FF8" w:rsidRPr="00CD5FF8" w:rsidRDefault="00CD5FF8" w:rsidP="00CD5FF8">
      <w:pPr>
        <w:numPr>
          <w:ilvl w:val="0"/>
          <w:numId w:val="15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3)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Үлгілік конкурстық құжаттамаға 3-қосымшаға сәйкес жеткізушіні таңдау жөніндегі конкурстық құжаттамаға техникалық тапсырма;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Үлгілік конкурстық құжаттамаға 6-қосымшаға сәйкес нысан бойынша әлеуетті өнім берушінің біліктілігі туралы мәліметтер.</w:t>
      </w:r>
    </w:p>
    <w:p w:rsidR="00CD5FF8" w:rsidRPr="00CD5FF8" w:rsidRDefault="00CD5FF8" w:rsidP="00CD5FF8">
      <w:pPr>
        <w:numPr>
          <w:ilvl w:val="0"/>
          <w:numId w:val="15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CD5FF8" w:rsidRPr="00CD5FF8" w:rsidRDefault="00CD5FF8" w:rsidP="00CD5FF8">
      <w:pPr>
        <w:numPr>
          <w:ilvl w:val="0"/>
          <w:numId w:val="157"/>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p w:rsidR="00CD5FF8" w:rsidRPr="00CD5FF8" w:rsidRDefault="00CD5FF8" w:rsidP="00CD5FF8">
      <w:pPr>
        <w:numPr>
          <w:ilvl w:val="0"/>
          <w:numId w:val="15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CD5FF8" w:rsidRPr="00CD5FF8" w:rsidRDefault="00CD5FF8" w:rsidP="00CD5FF8">
      <w:pPr>
        <w:numPr>
          <w:ilvl w:val="0"/>
          <w:numId w:val="15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Егер конкурсқа (лотқа) қатысуға бір ғана өтінім берілсе, онда мұндай өтінім де осы Қағидаларға сәйкес ашылады және қаралады.</w:t>
      </w:r>
    </w:p>
    <w:p w:rsidR="00CD5FF8" w:rsidRPr="00CD5FF8" w:rsidRDefault="00CD5FF8" w:rsidP="00CD5FF8">
      <w:pPr>
        <w:numPr>
          <w:ilvl w:val="0"/>
          <w:numId w:val="16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CD5FF8" w:rsidRPr="00CD5FF8" w:rsidRDefault="00CD5FF8" w:rsidP="00CD5FF8">
      <w:pPr>
        <w:numPr>
          <w:ilvl w:val="0"/>
          <w:numId w:val="161"/>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p w:rsidR="00CD5FF8" w:rsidRPr="00CD5FF8" w:rsidRDefault="00CD5FF8" w:rsidP="00CD5FF8">
      <w:pPr>
        <w:numPr>
          <w:ilvl w:val="0"/>
          <w:numId w:val="16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CD5FF8" w:rsidRPr="00CD5FF8" w:rsidRDefault="00CD5FF8" w:rsidP="00CD5FF8">
      <w:pPr>
        <w:numPr>
          <w:ilvl w:val="0"/>
          <w:numId w:val="16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      1) конкурсқа қатысуға өтінімдерді қарауды, салыстыруды оңайлату үшін әлеуетті өнім берушілерден олардың өтінімдеріне байланысты материалдар мен </w:t>
      </w:r>
      <w:r w:rsidRPr="00CD5FF8">
        <w:rPr>
          <w:rFonts w:ascii="Times New Roman" w:eastAsia="Times New Roman" w:hAnsi="Times New Roman" w:cs="Times New Roman"/>
          <w:sz w:val="28"/>
          <w:szCs w:val="24"/>
          <w:lang w:eastAsia="ru-RU"/>
        </w:rPr>
        <w:lastRenderedPageBreak/>
        <w:t>түсіндірмелерді жазбаша нысанда және (немесе) электрондық құжат нысанында сұратады;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CD5FF8" w:rsidRPr="00CD5FF8" w:rsidRDefault="00CD5FF8" w:rsidP="00CD5FF8">
      <w:pPr>
        <w:numPr>
          <w:ilvl w:val="0"/>
          <w:numId w:val="16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CD5FF8" w:rsidRPr="00CD5FF8" w:rsidRDefault="00CD5FF8" w:rsidP="00CD5FF8">
      <w:pPr>
        <w:numPr>
          <w:ilvl w:val="0"/>
          <w:numId w:val="165"/>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CD5FF8" w:rsidRPr="00CD5FF8" w:rsidRDefault="00CD5FF8" w:rsidP="00CD5FF8">
      <w:pPr>
        <w:numPr>
          <w:ilvl w:val="0"/>
          <w:numId w:val="166"/>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өлшемшарттарды қолданады және есептейді;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осы Қағидалардың 5-қосымшасына сәйкес конкурс қорытындылары туралы хаттаманы ресімдейді.</w:t>
      </w:r>
    </w:p>
    <w:p w:rsidR="00CD5FF8" w:rsidRPr="00CD5FF8" w:rsidRDefault="00CD5FF8" w:rsidP="00CD5FF8">
      <w:pPr>
        <w:numPr>
          <w:ilvl w:val="0"/>
          <w:numId w:val="16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      Конкурстық комиссияның тиісті хаттамаларында конкурстық комиссияның қандай да бір мүшесінің қолы болмаған жағдайда конкурстық комиссияның </w:t>
      </w:r>
      <w:r w:rsidRPr="00CD5FF8">
        <w:rPr>
          <w:rFonts w:ascii="Times New Roman" w:eastAsia="Times New Roman" w:hAnsi="Times New Roman" w:cs="Times New Roman"/>
          <w:sz w:val="28"/>
          <w:szCs w:val="24"/>
          <w:lang w:eastAsia="ru-RU"/>
        </w:rPr>
        <w:lastRenderedPageBreak/>
        <w:t>хатшысы қолдың болмау себебі жазылған құжатты немесе ақпаратты веб-порталда орналастырады.</w:t>
      </w:r>
    </w:p>
    <w:p w:rsidR="00CD5FF8" w:rsidRPr="00CD5FF8" w:rsidRDefault="00CD5FF8" w:rsidP="00CD5FF8">
      <w:pPr>
        <w:numPr>
          <w:ilvl w:val="0"/>
          <w:numId w:val="16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қорытындылары туралы хаттама: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осы Қағидалардың 161-тармағына сәйкес конкурстық комиссияның сауалдары туралы;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конкурстық комиссияның өлшемшарттарды қолдануы туралы ақпаратты қамтиды.</w:t>
      </w:r>
    </w:p>
    <w:p w:rsidR="00CD5FF8" w:rsidRPr="00CD5FF8" w:rsidRDefault="00CD5FF8" w:rsidP="00CD5FF8">
      <w:pPr>
        <w:numPr>
          <w:ilvl w:val="0"/>
          <w:numId w:val="16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конкурсқа қатысуға енгізілген "өтінімді қамтамасыз етуді":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конкурстық комиссияның:</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"өтінімді қамтамасыз етуді" берген тұлғаны;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электрондық банктік кепілдік түрінде конкурсқа қатысуға "өтінімді қамтамасыз ету" енгізілетін конкурстың атауы мен нөмірін;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"өтінімді қамтамасыз ету" берілген тұлғаны;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CD5FF8" w:rsidRPr="00CD5FF8" w:rsidRDefault="00CD5FF8" w:rsidP="00CD5FF8">
      <w:pPr>
        <w:numPr>
          <w:ilvl w:val="0"/>
          <w:numId w:val="170"/>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 қорытындылары туралы хаттамаға қол қою. Аталған жағдай конкурс жеңімпазы деп айқындалған конкурсқа қатысушыға қолданылмайды;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әлеуетті өнім берушінің шартқа қол қоюы және оның шарттың орындалуын қамтамасыз етуді енгізуі.</w:t>
      </w:r>
    </w:p>
    <w:p w:rsidR="00CD5FF8" w:rsidRPr="00CD5FF8" w:rsidRDefault="00CD5FF8" w:rsidP="00CD5FF8">
      <w:pPr>
        <w:numPr>
          <w:ilvl w:val="0"/>
          <w:numId w:val="17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 жеңімпазы деп айқындалған әлеуетті өнім беруші шарт жасасудан жалтарса;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Мұндай жағдайларда конкурсқа қатысуға өтінімді қамтамасыз ету сомасы тиісті бюджеттің кірісіне есептеледі.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CD5FF8" w:rsidRPr="00CD5FF8" w:rsidRDefault="00CD5FF8" w:rsidP="00CD5FF8">
      <w:pPr>
        <w:numPr>
          <w:ilvl w:val="0"/>
          <w:numId w:val="17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CD5FF8" w:rsidRPr="00CD5FF8" w:rsidRDefault="00CD5FF8" w:rsidP="00CD5FF8">
      <w:pPr>
        <w:numPr>
          <w:ilvl w:val="0"/>
          <w:numId w:val="17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CD5FF8" w:rsidRPr="00CD5FF8" w:rsidRDefault="00CD5FF8" w:rsidP="00CD5FF8">
      <w:pPr>
        <w:numPr>
          <w:ilvl w:val="0"/>
          <w:numId w:val="17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өлшемшарттарға сәйкес балл қояды.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Барынша көп балл жинаған әлеуетті өнім беруші конкурс жеңімпазы болып танылады.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CD5FF8" w:rsidRPr="00CD5FF8" w:rsidRDefault="00CD5FF8" w:rsidP="00CD5FF8">
      <w:pPr>
        <w:numPr>
          <w:ilvl w:val="0"/>
          <w:numId w:val="175"/>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Егер екі және одан да көп әлеуетті өнім беруші бірдей балл санын жинаған жағдайда,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p w:rsidR="00CD5FF8" w:rsidRPr="00CD5FF8" w:rsidRDefault="00CD5FF8" w:rsidP="00CD5FF8">
      <w:pPr>
        <w:numPr>
          <w:ilvl w:val="0"/>
          <w:numId w:val="17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ұйымдастырушы: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ұсынылған өтінімдер болмаған;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конкурсқа қатысуға бірде-бір әлеуетті өнім беруші жіберілмеген;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CD5FF8" w:rsidRPr="00CD5FF8" w:rsidRDefault="00CD5FF8" w:rsidP="00CD5FF8">
      <w:pPr>
        <w:numPr>
          <w:ilvl w:val="0"/>
          <w:numId w:val="17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139-тармағына сәйкес конкурсты қайта өткізу туралы жариялайды.</w:t>
      </w:r>
    </w:p>
    <w:p w:rsidR="00CD5FF8" w:rsidRPr="00CD5FF8" w:rsidRDefault="00CD5FF8" w:rsidP="00CD5FF8">
      <w:pPr>
        <w:numPr>
          <w:ilvl w:val="0"/>
          <w:numId w:val="178"/>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 шартты алған күнінен бастап үш жұмыс күні ішінде қол қояды және қол қойылған тауарларды жеткізу туралы шартты конкурсты ұйымдастырушыға қайтарады.</w:t>
      </w:r>
    </w:p>
    <w:p w:rsidR="00CD5FF8" w:rsidRPr="00CD5FF8" w:rsidRDefault="00CD5FF8" w:rsidP="00CD5FF8">
      <w:pPr>
        <w:numPr>
          <w:ilvl w:val="0"/>
          <w:numId w:val="17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қорытындылары шығарылғанға дейінгі кезеңдегі қажеттілікке сәйкес тауарларды жеткізу үшін, бірақ қаржы жылының үш айынан аспайтын мерзімге тапсырыс беруші, конкурсты ұйымдастырушы тауарларды жеткізуді жүзеге асыратын өнім берушіні тарту туралы шешім қабылдайды.</w:t>
      </w:r>
    </w:p>
    <w:p w:rsidR="00CD5FF8" w:rsidRPr="00CD5FF8" w:rsidRDefault="00CD5FF8" w:rsidP="00CD5FF8">
      <w:pPr>
        <w:numPr>
          <w:ilvl w:val="0"/>
          <w:numId w:val="18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 xml:space="preserve">Тауарларды жеткізуді жүзеге асыратын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w:t>
      </w:r>
      <w:r w:rsidRPr="00CD5FF8">
        <w:rPr>
          <w:rFonts w:ascii="Times New Roman" w:eastAsia="Times New Roman" w:hAnsi="Times New Roman" w:cs="Times New Roman"/>
          <w:color w:val="151515"/>
          <w:sz w:val="28"/>
          <w:szCs w:val="24"/>
          <w:lang w:eastAsia="ru-RU"/>
        </w:rPr>
        <w:lastRenderedPageBreak/>
        <w:t>тауарларды жеткізу үшін білім беру ұйымдарында кемінде 2 жыл тауарлар жеткізу бойынша тәжірибесі бар өнім берушіге сұрау жібереді.</w:t>
      </w:r>
    </w:p>
    <w:p w:rsidR="00CD5FF8" w:rsidRPr="00CD5FF8" w:rsidRDefault="00CD5FF8" w:rsidP="00CD5FF8">
      <w:pPr>
        <w:numPr>
          <w:ilvl w:val="0"/>
          <w:numId w:val="181"/>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Тауарларды жеткізуді жүзеге асыратын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p w:rsidR="00CD5FF8" w:rsidRPr="00CD5FF8" w:rsidRDefault="00CD5FF8" w:rsidP="00CD5FF8">
      <w:pPr>
        <w:numPr>
          <w:ilvl w:val="0"/>
          <w:numId w:val="18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Тауарды жеткізушіден хат алғаннан кейін екі жұмыс күні ішінде оған тауарларды жеткізу туралы қол қойылған шартты жібереді.</w:t>
      </w:r>
    </w:p>
    <w:p w:rsidR="00CD5FF8" w:rsidRPr="00CD5FF8" w:rsidRDefault="00CD5FF8" w:rsidP="00CD5FF8">
      <w:pPr>
        <w:numPr>
          <w:ilvl w:val="0"/>
          <w:numId w:val="18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тауарларды жеткізуші туралы ақпаратты орналастырады.</w:t>
      </w:r>
    </w:p>
    <w:p w:rsidR="00CD5FF8" w:rsidRPr="00CD5FF8" w:rsidRDefault="00CD5FF8" w:rsidP="00CD5FF8">
      <w:pPr>
        <w:numPr>
          <w:ilvl w:val="0"/>
          <w:numId w:val="18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шешімі бойынша 174-тармаққа сәйкес қайта конкурс өтпеді деп танылған кезде конкурсты ұйымдастырушы тамақтандыруды ұйымдастыру бойынша тауарлар жеткізетін өнім берушіні тарту туралы шешім қабылдайды.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Өнім берушіні тарту осы Қағидалардың 178, 179, 180, 181-тармақтарына сәйкес жүзеге асырылады.</w:t>
      </w:r>
    </w:p>
    <w:p w:rsidR="00CD5FF8" w:rsidRPr="00CD5FF8" w:rsidRDefault="00CD5FF8" w:rsidP="00CD5FF8">
      <w:pPr>
        <w:numPr>
          <w:ilvl w:val="0"/>
          <w:numId w:val="185"/>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егер ол мынадай негіздер бойынша: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құжаттамаға біліктілік туралы мәліметтерді табыс етпесе, сол сияқты толық емес мәліметтерді табыс етсе;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біліктілік талаптары бойынша дұрыс емес ақпарат беру фактісі анықталса;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егер оның конкурсқа қатысуға өтінімі мынадай негіздер бойынша конкурстық құжаттаманың талаптарына сәйкес келмейді деп айқындалса: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техникалық тапсырманы ұсынбаса;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құжаттаманың және осы Қағидалардың талаптарына сәйкес конкурсқа қатысуға өтінімді қамтамасыз етуді ұсынбаса;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CD5FF8" w:rsidRPr="00CD5FF8" w:rsidRDefault="00CD5FF8" w:rsidP="00CD5FF8">
      <w:pPr>
        <w:numPr>
          <w:ilvl w:val="0"/>
          <w:numId w:val="18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CD5FF8" w:rsidRPr="00CD5FF8" w:rsidRDefault="00CD5FF8" w:rsidP="00CD5FF8">
      <w:pPr>
        <w:numPr>
          <w:ilvl w:val="0"/>
          <w:numId w:val="18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rsidR="00CD5FF8" w:rsidRPr="00CD5FF8" w:rsidRDefault="00CD5FF8" w:rsidP="00CD5FF8">
      <w:pPr>
        <w:numPr>
          <w:ilvl w:val="0"/>
          <w:numId w:val="188"/>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CD5FF8" w:rsidRPr="00CD5FF8" w:rsidRDefault="00CD5FF8" w:rsidP="00CD5FF8">
      <w:pPr>
        <w:numPr>
          <w:ilvl w:val="0"/>
          <w:numId w:val="18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CD5FF8" w:rsidRPr="00CD5FF8" w:rsidRDefault="00CD5FF8" w:rsidP="00CD5FF8">
      <w:pPr>
        <w:numPr>
          <w:ilvl w:val="0"/>
          <w:numId w:val="190"/>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Түскен күннен бастап екі жұмыс күні ішінде шағым оны берген тұлғаға мынадай жағдайларда қараусыз қайтарылады: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шағым осы Қағидалардың 187-тармағында белгіленген нормаларға сәйкес келмесе;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шағымға қол қойылмаса не оған қол қоюға өкілеттігі жоқ тұлға қол қойса.</w:t>
      </w:r>
    </w:p>
    <w:p w:rsidR="00CD5FF8" w:rsidRPr="00CD5FF8" w:rsidRDefault="00CD5FF8" w:rsidP="00CD5FF8">
      <w:pPr>
        <w:numPr>
          <w:ilvl w:val="0"/>
          <w:numId w:val="19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қорытындылары туралы хаттама тауарларды жеткізу туралы шарт жасасуға негіз болып табылады. Тауарларды сатып алу туралы шарт (бұдан әрі - шарт) тапсырыс беруші мен өнім беруші арасында жасалады.</w:t>
      </w:r>
    </w:p>
    <w:p w:rsidR="00CD5FF8" w:rsidRPr="00CD5FF8" w:rsidRDefault="00CD5FF8" w:rsidP="00CD5FF8">
      <w:pPr>
        <w:numPr>
          <w:ilvl w:val="0"/>
          <w:numId w:val="19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CD5FF8" w:rsidRPr="00CD5FF8" w:rsidRDefault="00CD5FF8" w:rsidP="00CD5FF8">
      <w:pPr>
        <w:numPr>
          <w:ilvl w:val="0"/>
          <w:numId w:val="19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lastRenderedPageBreak/>
        <w:t>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CD5FF8" w:rsidRPr="00CD5FF8" w:rsidRDefault="00CD5FF8" w:rsidP="00CD5FF8">
      <w:pPr>
        <w:numPr>
          <w:ilvl w:val="0"/>
          <w:numId w:val="19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Өнім беруші шартты алған күннен бастап үш жұмыс күні ішінде қол қойылған тауарларды жеткізу туралы шартқа қол қояды және конкурсты ұйымдастырушыға қайтарады.</w:t>
      </w:r>
    </w:p>
    <w:p w:rsidR="00CD5FF8" w:rsidRPr="00CD5FF8" w:rsidRDefault="00CD5FF8" w:rsidP="00CD5FF8">
      <w:pPr>
        <w:numPr>
          <w:ilvl w:val="0"/>
          <w:numId w:val="19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Өнім беруші шарт жасалған күннен бастап он жұмыс күні ішінде шарттың орындалуын қамтамасыз етуді енгізеді.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CD5FF8" w:rsidRPr="00CD5FF8" w:rsidRDefault="00CD5FF8" w:rsidP="00CD5FF8">
      <w:pPr>
        <w:numPr>
          <w:ilvl w:val="0"/>
          <w:numId w:val="19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Шарттық міндеттемелерді орындау процесінде туындайтын барлық даулар Қазақстан Республикасының азаматтық заңнамасына сәйкес шешіледі.</w:t>
      </w:r>
    </w:p>
    <w:p w:rsidR="00CD5FF8" w:rsidRPr="00CD5FF8" w:rsidRDefault="00CD5FF8" w:rsidP="00CD5FF8">
      <w:pPr>
        <w:numPr>
          <w:ilvl w:val="0"/>
          <w:numId w:val="197"/>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CD5FF8" w:rsidRPr="00CD5FF8" w:rsidRDefault="00CD5FF8" w:rsidP="00CD5FF8">
      <w:pPr>
        <w:numPr>
          <w:ilvl w:val="0"/>
          <w:numId w:val="198"/>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Көрсетілген мерзім ішінде шартқа қол қоймаған әлеуетті өнім беруші шарт жасасудан жалтарған болып есептеледі.</w:t>
      </w:r>
    </w:p>
    <w:p w:rsidR="00CD5FF8" w:rsidRPr="00CD5FF8" w:rsidRDefault="00CD5FF8" w:rsidP="00CD5FF8">
      <w:pPr>
        <w:numPr>
          <w:ilvl w:val="0"/>
          <w:numId w:val="19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Жосықсыз өнім берушілер тізбесін қалыптастыру қағидаларына сәйкес күнтізбелік отыз күннен кешіктірмей сотқа өнім берушіні жосықсыз өнім беруші деп тану туралы талап-арызбен жүгінеді.</w:t>
      </w:r>
    </w:p>
    <w:p w:rsidR="00CD5FF8" w:rsidRPr="00CD5FF8" w:rsidRDefault="00CD5FF8" w:rsidP="00CD5FF8">
      <w:pPr>
        <w:numPr>
          <w:ilvl w:val="0"/>
          <w:numId w:val="20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CD5FF8" w:rsidRPr="00CD5FF8" w:rsidRDefault="00CD5FF8" w:rsidP="00CD5FF8">
      <w:pPr>
        <w:numPr>
          <w:ilvl w:val="0"/>
          <w:numId w:val="201"/>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 xml:space="preserve">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w:t>
      </w:r>
      <w:r w:rsidRPr="00CD5FF8">
        <w:rPr>
          <w:rFonts w:ascii="Times New Roman" w:eastAsia="Times New Roman" w:hAnsi="Times New Roman" w:cs="Times New Roman"/>
          <w:color w:val="151515"/>
          <w:sz w:val="28"/>
          <w:szCs w:val="24"/>
          <w:lang w:eastAsia="ru-RU"/>
        </w:rPr>
        <w:lastRenderedPageBreak/>
        <w:t>Шартқа екінші орын алған әлеуетті өнім беруші оған шарт берілген күннен бастап үш жұмыс күні ішінде қол қояды.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CD5FF8" w:rsidRPr="00CD5FF8" w:rsidRDefault="00CD5FF8" w:rsidP="00CD5FF8">
      <w:pPr>
        <w:numPr>
          <w:ilvl w:val="0"/>
          <w:numId w:val="20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CD5FF8" w:rsidRPr="00CD5FF8" w:rsidRDefault="00CD5FF8" w:rsidP="00CD5FF8">
      <w:pPr>
        <w:numPr>
          <w:ilvl w:val="0"/>
          <w:numId w:val="20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Шарттың орындалуын қамтамасыз ету мөлшерін конкурсты ұйымдастырушы шарттың жалпы сомасының үш пайызы мөлшерінде белгілейді.</w:t>
      </w:r>
    </w:p>
    <w:p w:rsidR="00CD5FF8" w:rsidRPr="00CD5FF8" w:rsidRDefault="00CD5FF8" w:rsidP="00CD5FF8">
      <w:pPr>
        <w:numPr>
          <w:ilvl w:val="0"/>
          <w:numId w:val="20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Өнім беруші шарттың орындалуын қамтамасыз етудің мынадай түрлерінің бірін таңдай 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банктік кепілдік.</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2-параграф.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p w:rsidR="00CD5FF8" w:rsidRPr="00CD5FF8" w:rsidRDefault="00CD5FF8" w:rsidP="00CD5FF8">
      <w:pPr>
        <w:numPr>
          <w:ilvl w:val="0"/>
          <w:numId w:val="205"/>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негізде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тауарларды сатып алудың жылдық жоспарының (тауарларды сатып алудың алдын ала жылдық жоспарының) тармақтарын жіберуі;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конкурстық құжаттаманы бекіту;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4) өнім берушіні таңдау рәсімін жүзеге асыру туралы хабарландыруды, сондай-ақ конкурстық құжаттаманың мәтінін веб-порталда орналастыру;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 өтінімдерді автоматты түрде ашу және тиісті ашу хаттамасын веб-порталда орналастыру;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 конкурс қорытындылары туралы хаттама негізінде тапсырыс берушінің, ұйымдастырушының жеңімпазбен шарт жасасуы.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204.Тауарларды сатып алуды ұйымдастырушының немесе тапсырыс берушінің тауарларды сатып алудың бекітілген жоспары негізінде конкурсты ұйымдастырушы не бірыңғай ұйымдастырушы жүзеге асырады.</w:t>
      </w:r>
    </w:p>
    <w:p w:rsidR="00CD5FF8" w:rsidRPr="00CD5FF8" w:rsidRDefault="00CD5FF8" w:rsidP="00CD5FF8">
      <w:pPr>
        <w:numPr>
          <w:ilvl w:val="0"/>
          <w:numId w:val="20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арналған тауарларды сатып алу жоспарын әзірлейді және бекітеді.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Мемлекеттік бюджет қаражаты есебінен тамақпен қамтамасыз етілетін тәрбиеленушілер және білім алушылар болмаған жағдайда тамақтандыруды ұйымдастыру бойынша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CD5FF8" w:rsidRPr="00CD5FF8" w:rsidRDefault="00CD5FF8" w:rsidP="00CD5FF8">
      <w:pPr>
        <w:numPr>
          <w:ilvl w:val="0"/>
          <w:numId w:val="20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Тапсырыс беруші ұйымдастырушыға, бірыңғай ұйымдастырушыға конкурсты ұйымдастыру және өткізу үшін ақпарат пен құжаттарды ұсынады.</w:t>
      </w:r>
    </w:p>
    <w:p w:rsidR="00CD5FF8" w:rsidRPr="00CD5FF8" w:rsidRDefault="00CD5FF8" w:rsidP="00CD5FF8">
      <w:pPr>
        <w:numPr>
          <w:ilvl w:val="0"/>
          <w:numId w:val="20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lastRenderedPageBreak/>
        <w:t>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CD5FF8" w:rsidRPr="00CD5FF8" w:rsidRDefault="00CD5FF8" w:rsidP="00CD5FF8">
      <w:pPr>
        <w:numPr>
          <w:ilvl w:val="0"/>
          <w:numId w:val="20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p w:rsidR="00CD5FF8" w:rsidRPr="00CD5FF8" w:rsidRDefault="00CD5FF8" w:rsidP="00CD5FF8">
      <w:pPr>
        <w:numPr>
          <w:ilvl w:val="0"/>
          <w:numId w:val="21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p w:rsidR="00CD5FF8" w:rsidRPr="00CD5FF8" w:rsidRDefault="00CD5FF8" w:rsidP="00CD5FF8">
      <w:pPr>
        <w:numPr>
          <w:ilvl w:val="0"/>
          <w:numId w:val="211"/>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комиссияның мүшелері өтінімдерді қарайды және комиссияның жоқ мүшелерін ауыстырусыз дауыс беруге қатысады..</w:t>
      </w:r>
    </w:p>
    <w:p w:rsidR="00CD5FF8" w:rsidRPr="00CD5FF8" w:rsidRDefault="00CD5FF8" w:rsidP="00CD5FF8">
      <w:pPr>
        <w:numPr>
          <w:ilvl w:val="0"/>
          <w:numId w:val="21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p w:rsidR="00CD5FF8" w:rsidRPr="00CD5FF8" w:rsidRDefault="00CD5FF8" w:rsidP="00CD5FF8">
      <w:pPr>
        <w:numPr>
          <w:ilvl w:val="0"/>
          <w:numId w:val="21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CD5FF8" w:rsidRPr="00CD5FF8" w:rsidRDefault="00CD5FF8" w:rsidP="00CD5FF8">
      <w:pPr>
        <w:numPr>
          <w:ilvl w:val="0"/>
          <w:numId w:val="21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CD5FF8" w:rsidRPr="00CD5FF8" w:rsidRDefault="00CD5FF8" w:rsidP="00CD5FF8">
      <w:pPr>
        <w:numPr>
          <w:ilvl w:val="0"/>
          <w:numId w:val="21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оны құру туралы шешім күшіне енген күннен бастап әрекет етеді және шарт жасалған күні өз қызметін тоқтатады.</w:t>
      </w:r>
    </w:p>
    <w:p w:rsidR="00CD5FF8" w:rsidRPr="00CD5FF8" w:rsidRDefault="00CD5FF8" w:rsidP="00CD5FF8">
      <w:pPr>
        <w:numPr>
          <w:ilvl w:val="0"/>
          <w:numId w:val="216"/>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 xml:space="preserve">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w:t>
      </w:r>
      <w:r w:rsidRPr="00CD5FF8">
        <w:rPr>
          <w:rFonts w:ascii="Times New Roman" w:eastAsia="Times New Roman" w:hAnsi="Times New Roman" w:cs="Times New Roman"/>
          <w:color w:val="151515"/>
          <w:sz w:val="28"/>
          <w:szCs w:val="24"/>
          <w:lang w:eastAsia="ru-RU"/>
        </w:rPr>
        <w:lastRenderedPageBreak/>
        <w:t>конкурстық комиссия отырысының хаттамасында оның болмау себебі көрсетіледі.</w:t>
      </w:r>
    </w:p>
    <w:p w:rsidR="00CD5FF8" w:rsidRPr="00CD5FF8" w:rsidRDefault="00CD5FF8" w:rsidP="00CD5FF8">
      <w:pPr>
        <w:numPr>
          <w:ilvl w:val="0"/>
          <w:numId w:val="217"/>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p w:rsidR="00CD5FF8" w:rsidRPr="00CD5FF8" w:rsidRDefault="00CD5FF8" w:rsidP="00CD5FF8">
      <w:pPr>
        <w:numPr>
          <w:ilvl w:val="0"/>
          <w:numId w:val="21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хатшысы: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конкурстық құжаттаманы қалыптастырады және веб-порталда орналастырады;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осы Қағидаларда көзделген функцияларды жүзеге асырады.</w:t>
      </w:r>
    </w:p>
    <w:p w:rsidR="00CD5FF8" w:rsidRPr="00CD5FF8" w:rsidRDefault="00CD5FF8" w:rsidP="00CD5FF8">
      <w:pPr>
        <w:numPr>
          <w:ilvl w:val="0"/>
          <w:numId w:val="21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Мынадай:</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 нәтижелеріне мүдделі;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конкурсты ұйымдастырушының жақын туысы, жұбайы (зайыбы) немесе жекжаты болып табылатын адамдар байқаушы бола алмайды</w:t>
      </w:r>
    </w:p>
    <w:p w:rsidR="00CD5FF8" w:rsidRPr="00CD5FF8" w:rsidRDefault="00CD5FF8" w:rsidP="00CD5FF8">
      <w:pPr>
        <w:numPr>
          <w:ilvl w:val="0"/>
          <w:numId w:val="220"/>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Байқаушылар конкурстық комиссияның мүшелері болып табылмайды және конкурстық комиссия шешімдер қабылдаған кезде дауыс беруге қатыспайды.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p w:rsidR="00CD5FF8" w:rsidRPr="00CD5FF8" w:rsidRDefault="00CD5FF8" w:rsidP="00CD5FF8">
      <w:pPr>
        <w:numPr>
          <w:ilvl w:val="0"/>
          <w:numId w:val="22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lastRenderedPageBreak/>
        <w:t>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p w:rsidR="00CD5FF8" w:rsidRPr="00CD5FF8" w:rsidRDefault="00CD5FF8" w:rsidP="00CD5FF8">
      <w:pPr>
        <w:numPr>
          <w:ilvl w:val="0"/>
          <w:numId w:val="22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ұйымдастырушы, бірыңғай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Үлгілік конкурстық құжаттамаға 2-қосымшаға сәйкес нысан бойынша сатып алынатын тауарлардың тізбесі;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Үлгілік конкурстық құжаттамаға 3-қосымшаға сәйкес өнім берушіні таңдау бойынша конкурстық құжаттамаға техникалық тапсырма.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Үлгілік конкурстық құжаттамаға 4, 5-қосымшаларға сәйкес нысандар бойынша заңды тұлғалар және жеке кәсіпкерлер үшін конкурсқа қатысуға өтінім;</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Үлгілік конкурстық құжаттамаға 6-қосымшаға сәйкес нысан бойынша әлеуетті өнім берушінің біліктілігі туралы мәліметтер;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Үлгілік конкурстық құжаттамаға 8-қосымшаларға сәйкес тауарларды жеткізушіні таңдау өлшемшарттары;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 Үлгілік конкурстық құжаттамаға 10-қосымшаға сәйкес Тауарларды жеткізу туралы үлгілік шарт.</w:t>
      </w:r>
    </w:p>
    <w:p w:rsidR="00CD5FF8" w:rsidRPr="00CD5FF8" w:rsidRDefault="00CD5FF8" w:rsidP="00CD5FF8">
      <w:pPr>
        <w:numPr>
          <w:ilvl w:val="0"/>
          <w:numId w:val="223"/>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CD5FF8" w:rsidRPr="00CD5FF8" w:rsidRDefault="00CD5FF8" w:rsidP="00CD5FF8">
      <w:pPr>
        <w:numPr>
          <w:ilvl w:val="0"/>
          <w:numId w:val="22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p w:rsidR="00CD5FF8" w:rsidRPr="00CD5FF8" w:rsidRDefault="00CD5FF8" w:rsidP="00CD5FF8">
      <w:pPr>
        <w:numPr>
          <w:ilvl w:val="0"/>
          <w:numId w:val="22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 үшін әлеуетті өнім беруші келесі біліктілік талаптарына сәйкес келеді: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банкроттық не таратылу рәсіміне жатқызылмауы;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материалдық және еңбек ресурстарының болуы;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p w:rsidR="00CD5FF8" w:rsidRPr="00CD5FF8" w:rsidRDefault="00CD5FF8" w:rsidP="00CD5FF8">
      <w:pPr>
        <w:numPr>
          <w:ilvl w:val="0"/>
          <w:numId w:val="22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224-тармақтың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ТСК = ТС / КС х 100%,</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мұнда: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ТСК - төленген салықтардың көрсеткіші;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 - төленген салық сомасы;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КС - есептелетін үш жылдық кезең үшін әлеуетті өнім берушінің кіріс сомасы;</w:t>
      </w:r>
    </w:p>
    <w:p w:rsidR="00CD5FF8" w:rsidRPr="00CD5FF8" w:rsidRDefault="00CD5FF8" w:rsidP="00CD5FF8">
      <w:pPr>
        <w:numPr>
          <w:ilvl w:val="0"/>
          <w:numId w:val="22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CD5FF8" w:rsidRPr="00CD5FF8" w:rsidRDefault="00CD5FF8" w:rsidP="00CD5FF8">
      <w:pPr>
        <w:numPr>
          <w:ilvl w:val="0"/>
          <w:numId w:val="228"/>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CD5FF8" w:rsidRPr="00CD5FF8" w:rsidRDefault="00CD5FF8" w:rsidP="00CD5FF8">
      <w:pPr>
        <w:numPr>
          <w:ilvl w:val="0"/>
          <w:numId w:val="22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CD5FF8" w:rsidRPr="00CD5FF8" w:rsidRDefault="00CD5FF8" w:rsidP="00CD5FF8">
      <w:pPr>
        <w:numPr>
          <w:ilvl w:val="0"/>
          <w:numId w:val="230"/>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 күн ішінде енгізеді.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w:t>
      </w:r>
      <w:r w:rsidRPr="00CD5FF8">
        <w:rPr>
          <w:rFonts w:ascii="Times New Roman" w:eastAsia="Times New Roman" w:hAnsi="Times New Roman" w:cs="Times New Roman"/>
          <w:sz w:val="28"/>
          <w:szCs w:val="24"/>
          <w:lang w:eastAsia="ru-RU"/>
        </w:rPr>
        <w:lastRenderedPageBreak/>
        <w:t>толықтырулардың мәтінін веб-портал арқылы веб-порталда конкурстық құжаттаманы алған өнім берушілерге жібереді.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өтінімдер берудің соңғы мерзімі күнтізбелік бес күннен он күнге дейінгі мерзімге ұзартылады.</w:t>
      </w:r>
    </w:p>
    <w:p w:rsidR="00CD5FF8" w:rsidRPr="00CD5FF8" w:rsidRDefault="00CD5FF8" w:rsidP="00CD5FF8">
      <w:pPr>
        <w:numPr>
          <w:ilvl w:val="0"/>
          <w:numId w:val="23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p w:rsidR="00CD5FF8" w:rsidRPr="00CD5FF8" w:rsidRDefault="00CD5FF8" w:rsidP="00CD5FF8">
      <w:pPr>
        <w:numPr>
          <w:ilvl w:val="0"/>
          <w:numId w:val="23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CD5FF8" w:rsidRPr="00CD5FF8" w:rsidRDefault="00CD5FF8" w:rsidP="00CD5FF8">
      <w:pPr>
        <w:numPr>
          <w:ilvl w:val="0"/>
          <w:numId w:val="23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құжаттаманы веб-порталда конкурс өткізу туралы хабарланған сәтке дейін беруге жол берілмейді.</w:t>
      </w:r>
    </w:p>
    <w:p w:rsidR="00CD5FF8" w:rsidRPr="00CD5FF8" w:rsidRDefault="00CD5FF8" w:rsidP="00CD5FF8">
      <w:pPr>
        <w:numPr>
          <w:ilvl w:val="0"/>
          <w:numId w:val="23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Құқықтық қабілеті бар, төлем қабілеті бар және материалдық және еңбек ресурстары бар әлеуетті өнім беруші конкурсқа қатысуға үміткер болады.</w:t>
      </w:r>
    </w:p>
    <w:p w:rsidR="00CD5FF8" w:rsidRPr="00CD5FF8" w:rsidRDefault="00CD5FF8" w:rsidP="00CD5FF8">
      <w:pPr>
        <w:numPr>
          <w:ilvl w:val="0"/>
          <w:numId w:val="23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CD5FF8" w:rsidRPr="00CD5FF8" w:rsidRDefault="00CD5FF8" w:rsidP="00CD5FF8">
      <w:pPr>
        <w:numPr>
          <w:ilvl w:val="0"/>
          <w:numId w:val="236"/>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p w:rsidR="00CD5FF8" w:rsidRPr="00CD5FF8" w:rsidRDefault="00CD5FF8" w:rsidP="00CD5FF8">
      <w:pPr>
        <w:numPr>
          <w:ilvl w:val="0"/>
          <w:numId w:val="237"/>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берушілер ұсынған конкурсқа қатысуға өтінімдер автоматты түрде веб-порталда тіркеледі.</w:t>
      </w:r>
    </w:p>
    <w:p w:rsidR="00CD5FF8" w:rsidRPr="00CD5FF8" w:rsidRDefault="00CD5FF8" w:rsidP="00CD5FF8">
      <w:pPr>
        <w:numPr>
          <w:ilvl w:val="0"/>
          <w:numId w:val="238"/>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CD5FF8" w:rsidRPr="00CD5FF8" w:rsidRDefault="00CD5FF8" w:rsidP="00CD5FF8">
      <w:pPr>
        <w:numPr>
          <w:ilvl w:val="0"/>
          <w:numId w:val="23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 конкурсқа, лоттар бойынша бөлінген жағдайда лотқа қатысуға бір ғана өтінім береді.</w:t>
      </w:r>
    </w:p>
    <w:p w:rsidR="00CD5FF8" w:rsidRPr="00CD5FF8" w:rsidRDefault="00CD5FF8" w:rsidP="00CD5FF8">
      <w:pPr>
        <w:numPr>
          <w:ilvl w:val="0"/>
          <w:numId w:val="24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әлеуетті өнім беруші бұрын осы конкурсқа қатысуға өтінім берген болса;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конкурсқа қатысуға өтінім веб-порталға осы конкурсқа қатысуға өтінімдерді қабылдаудың соңғы мерзімі өткеннен кейін келіп түссе;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      3) осы әлеуетті өнім берушінің бірінші басшыларының және (немесе) осы әлеуетті өнім берушінің уәкілетті өкілінің жақын туыстары, жұбайы (зайыбы) </w:t>
      </w:r>
      <w:r w:rsidRPr="00CD5FF8">
        <w:rPr>
          <w:rFonts w:ascii="Times New Roman" w:eastAsia="Times New Roman" w:hAnsi="Times New Roman" w:cs="Times New Roman"/>
          <w:sz w:val="28"/>
          <w:szCs w:val="24"/>
          <w:lang w:eastAsia="ru-RU"/>
        </w:rPr>
        <w:lastRenderedPageBreak/>
        <w:t>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конкурсқа қатысуға үміткер әлеуетті өнім берушінің басшысы мемлекеттік сатып алуға жосықсыз қатысушылардың тізілімінде тұрған заңды тұлғаларды басқаруға, құруға, жарғылық капиталына қатысуға байланысты болса;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 әлеуетті өнім беруші мемлекеттік сатып алуға жосықсыз қатысушылардың тізілімінде тұрса;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 әлеуетті өнім беруші Қазақстан Республикасының резиденті болып табылмаса;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11) әлеуетті өнім берушінің баланстық құны тиісті негізгі қаражат құнының он пайызынан асатын мүлкіне тыйым салынса;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13) банкроттық не тарату рәсіміне жатса;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p w:rsidR="00CD5FF8" w:rsidRPr="00CD5FF8" w:rsidRDefault="00CD5FF8" w:rsidP="00CD5FF8">
      <w:pPr>
        <w:numPr>
          <w:ilvl w:val="0"/>
          <w:numId w:val="24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lastRenderedPageBreak/>
        <w:t>239-тармақтың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ТСК = ТС / КС х 100%,</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мұнда: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ТСК - төленген салықтардың көрсеткіші;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ТС - төленген салықтарының сомасы;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КС - есептелетін үш жылдық кезең үшін әлеуетті өнім берушінің кіріс сомасы.</w:t>
      </w:r>
    </w:p>
    <w:p w:rsidR="00CD5FF8" w:rsidRPr="00CD5FF8" w:rsidRDefault="00CD5FF8" w:rsidP="00CD5FF8">
      <w:pPr>
        <w:numPr>
          <w:ilvl w:val="0"/>
          <w:numId w:val="24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CD5FF8" w:rsidRPr="00CD5FF8" w:rsidRDefault="00CD5FF8" w:rsidP="00CD5FF8">
      <w:pPr>
        <w:numPr>
          <w:ilvl w:val="0"/>
          <w:numId w:val="24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 берудің соңғы мерзімі өткеннен кейін оны қайтарып алуға жол берілмейді.</w:t>
      </w:r>
    </w:p>
    <w:p w:rsidR="00CD5FF8" w:rsidRPr="00CD5FF8" w:rsidRDefault="00CD5FF8" w:rsidP="00CD5FF8">
      <w:pPr>
        <w:numPr>
          <w:ilvl w:val="0"/>
          <w:numId w:val="24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CD5FF8" w:rsidRPr="00CD5FF8" w:rsidRDefault="00CD5FF8" w:rsidP="00CD5FF8">
      <w:pPr>
        <w:numPr>
          <w:ilvl w:val="0"/>
          <w:numId w:val="24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w:t>
      </w:r>
      <w:r w:rsidRPr="00CD5FF8">
        <w:rPr>
          <w:rFonts w:ascii="Times New Roman" w:eastAsia="Times New Roman" w:hAnsi="Times New Roman" w:cs="Times New Roman"/>
          <w:sz w:val="28"/>
          <w:szCs w:val="24"/>
          <w:lang w:eastAsia="ru-RU"/>
        </w:rPr>
        <w:lastRenderedPageBreak/>
        <w:t>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Үлгілік конкурстық құжаттамаға 3-қосымшаға сәйкес жеткізушіні таңдау жөніндегі конкурстық құжаттамаға техникалық тапсырма;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Үлгілік конкурстық құжаттамаға 6-қосымшаға сәйкес нысан бойынша әлеуетті өнім берушінің біліктілігі туралы мәліметтер.</w:t>
      </w:r>
    </w:p>
    <w:p w:rsidR="00CD5FF8" w:rsidRPr="00CD5FF8" w:rsidRDefault="00CD5FF8" w:rsidP="00CD5FF8">
      <w:pPr>
        <w:numPr>
          <w:ilvl w:val="0"/>
          <w:numId w:val="24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CD5FF8" w:rsidRPr="00CD5FF8" w:rsidRDefault="00CD5FF8" w:rsidP="00CD5FF8">
      <w:pPr>
        <w:numPr>
          <w:ilvl w:val="0"/>
          <w:numId w:val="247"/>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p w:rsidR="00CD5FF8" w:rsidRPr="00CD5FF8" w:rsidRDefault="00CD5FF8" w:rsidP="00CD5FF8">
      <w:pPr>
        <w:numPr>
          <w:ilvl w:val="0"/>
          <w:numId w:val="24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CD5FF8" w:rsidRPr="00CD5FF8" w:rsidRDefault="00CD5FF8" w:rsidP="00CD5FF8">
      <w:pPr>
        <w:numPr>
          <w:ilvl w:val="0"/>
          <w:numId w:val="24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Егер конкурсқа (лотқа) қатысуға бір ғана өтінім берілсе, онда мұндай өтінім де осы Қағидаларға сәйкес ашылады және қаралады.</w:t>
      </w:r>
    </w:p>
    <w:p w:rsidR="00CD5FF8" w:rsidRPr="00CD5FF8" w:rsidRDefault="00CD5FF8" w:rsidP="00CD5FF8">
      <w:pPr>
        <w:numPr>
          <w:ilvl w:val="0"/>
          <w:numId w:val="25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CD5FF8" w:rsidRPr="00CD5FF8" w:rsidRDefault="00CD5FF8" w:rsidP="00CD5FF8">
      <w:pPr>
        <w:numPr>
          <w:ilvl w:val="0"/>
          <w:numId w:val="251"/>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p w:rsidR="00CD5FF8" w:rsidRPr="00CD5FF8" w:rsidRDefault="00CD5FF8" w:rsidP="00CD5FF8">
      <w:pPr>
        <w:numPr>
          <w:ilvl w:val="0"/>
          <w:numId w:val="25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CD5FF8" w:rsidRPr="00CD5FF8" w:rsidRDefault="00CD5FF8" w:rsidP="00CD5FF8">
      <w:pPr>
        <w:numPr>
          <w:ilvl w:val="0"/>
          <w:numId w:val="25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lastRenderedPageBreak/>
        <w:t>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CD5FF8" w:rsidRPr="00CD5FF8" w:rsidRDefault="00CD5FF8" w:rsidP="00CD5FF8">
      <w:pPr>
        <w:numPr>
          <w:ilvl w:val="0"/>
          <w:numId w:val="25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CD5FF8" w:rsidRPr="00CD5FF8" w:rsidRDefault="00CD5FF8" w:rsidP="00CD5FF8">
      <w:pPr>
        <w:numPr>
          <w:ilvl w:val="0"/>
          <w:numId w:val="255"/>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CD5FF8" w:rsidRPr="00CD5FF8" w:rsidRDefault="00CD5FF8" w:rsidP="00CD5FF8">
      <w:pPr>
        <w:numPr>
          <w:ilvl w:val="0"/>
          <w:numId w:val="256"/>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өлшемшарттарды қолданады және есептейді;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осы Қағидалардың 5-қосымшасына сәйкес конкурс қорытындылары туралы хаттаманы ресімдейді.</w:t>
      </w:r>
    </w:p>
    <w:p w:rsidR="00CD5FF8" w:rsidRPr="00CD5FF8" w:rsidRDefault="00CD5FF8" w:rsidP="00CD5FF8">
      <w:pPr>
        <w:numPr>
          <w:ilvl w:val="0"/>
          <w:numId w:val="25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CD5FF8" w:rsidRPr="00CD5FF8" w:rsidRDefault="00CD5FF8" w:rsidP="00CD5FF8">
      <w:pPr>
        <w:numPr>
          <w:ilvl w:val="0"/>
          <w:numId w:val="25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қорытындылары туралы хаттама: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осы Қағидалардың 252-тармағына сәйкес конкурстық комиссияның сауалдары туралы;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конкурстық комиссияның өлшемшарттарды қолдануы туралы ақпаратты қамтиды.</w:t>
      </w:r>
    </w:p>
    <w:p w:rsidR="00CD5FF8" w:rsidRPr="00CD5FF8" w:rsidRDefault="00CD5FF8" w:rsidP="00CD5FF8">
      <w:pPr>
        <w:numPr>
          <w:ilvl w:val="0"/>
          <w:numId w:val="25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конкурсқа қатысуға енгізілген "өтінімді қамтамасыз етуді":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конкурстық комиссияның:</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"өтінімді қамтамасыз етуді" берген тұлғаны;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электрондық банктік кепілдік түрінде конкурсқа қатысуға "өтінімді қамтамасыз ету" енгізілетін конкурстың атауы мен нөмірін;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"өтінімді қамтамасыз ету" берілген тұлғаны;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CD5FF8" w:rsidRPr="00CD5FF8" w:rsidRDefault="00CD5FF8" w:rsidP="00CD5FF8">
      <w:pPr>
        <w:numPr>
          <w:ilvl w:val="0"/>
          <w:numId w:val="260"/>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lastRenderedPageBreak/>
        <w:t>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 қорытындылары туралы хаттамаға қол қою. Аталған жағдай конкурс жеңімпазы деп айқындалған конкурсқа қатысушыға қолданылмайды;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әлеуетті өнім берушінің шартқа қол қоюы және оның шарттың орындалуын қамтамасыз етуді енгізуі.</w:t>
      </w:r>
    </w:p>
    <w:p w:rsidR="00CD5FF8" w:rsidRPr="00CD5FF8" w:rsidRDefault="00CD5FF8" w:rsidP="00CD5FF8">
      <w:pPr>
        <w:numPr>
          <w:ilvl w:val="0"/>
          <w:numId w:val="26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 жеңімпазы деп айқындалған әлеуетті өнім беруші шарт жасасудан жалтарса;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Мұндай жағдайларда конкурсқа қатысуға өтінімді қамтамасыз ету сомасы тиісті бюджеттің кірісіне есептеледі.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CD5FF8" w:rsidRPr="00CD5FF8" w:rsidRDefault="00CD5FF8" w:rsidP="00CD5FF8">
      <w:pPr>
        <w:numPr>
          <w:ilvl w:val="0"/>
          <w:numId w:val="26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CD5FF8" w:rsidRPr="00CD5FF8" w:rsidRDefault="00CD5FF8" w:rsidP="00CD5FF8">
      <w:pPr>
        <w:numPr>
          <w:ilvl w:val="0"/>
          <w:numId w:val="26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CD5FF8" w:rsidRPr="00CD5FF8" w:rsidRDefault="00CD5FF8" w:rsidP="00CD5FF8">
      <w:pPr>
        <w:numPr>
          <w:ilvl w:val="0"/>
          <w:numId w:val="26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өлшемшарттарға сәйкес балл қояды.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Барынша көп балл жинаған әлеуетті өнім беруші конкурс жеңімпазы болып танылады.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CD5FF8" w:rsidRPr="00CD5FF8" w:rsidRDefault="00CD5FF8" w:rsidP="00CD5FF8">
      <w:pPr>
        <w:numPr>
          <w:ilvl w:val="0"/>
          <w:numId w:val="265"/>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Егер екі және одан да көп әлеуетті өнім беруші бірдей балл санын жинаған жағдайда,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p w:rsidR="00CD5FF8" w:rsidRPr="00CD5FF8" w:rsidRDefault="00CD5FF8" w:rsidP="00CD5FF8">
      <w:pPr>
        <w:numPr>
          <w:ilvl w:val="0"/>
          <w:numId w:val="26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 ұйымдастырушы: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ұсынылған өтінімдер болмаған;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конкурсқа қатысуға бірде-бір әлеуетті өнім беруші жіберілмеген;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CD5FF8" w:rsidRPr="00CD5FF8" w:rsidRDefault="00CD5FF8" w:rsidP="00CD5FF8">
      <w:pPr>
        <w:numPr>
          <w:ilvl w:val="0"/>
          <w:numId w:val="26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230-тармағына сәйкес конкурсты қайта өткізу туралы жариялайды.</w:t>
      </w:r>
    </w:p>
    <w:p w:rsidR="00CD5FF8" w:rsidRPr="00CD5FF8" w:rsidRDefault="00CD5FF8" w:rsidP="00CD5FF8">
      <w:pPr>
        <w:numPr>
          <w:ilvl w:val="0"/>
          <w:numId w:val="268"/>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 шартты алған күнінен бастап үш жұмыс күні ішінде қол қояды және қол қойылған тауарларды жеткізу туралы шартты конкурсты ұйымдастырушыға қайтарады.</w:t>
      </w:r>
    </w:p>
    <w:p w:rsidR="00CD5FF8" w:rsidRPr="00CD5FF8" w:rsidRDefault="00CD5FF8" w:rsidP="00CD5FF8">
      <w:pPr>
        <w:numPr>
          <w:ilvl w:val="0"/>
          <w:numId w:val="26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қорытындылары шығарылғанға дейінгі кезеңдегі қажеттілікке сәйкес тауарларды жеткізу үшін, бірақ қаржы жылының үш айынан аспайтын мерзімге тапсырыс беруші, конкурсты ұйымдастырушы тауарларды жеткізуді жүзеге асыратын өнім берушіні тарту туралы шешім қабылдайды.</w:t>
      </w:r>
    </w:p>
    <w:p w:rsidR="00CD5FF8" w:rsidRPr="00CD5FF8" w:rsidRDefault="00CD5FF8" w:rsidP="00CD5FF8">
      <w:pPr>
        <w:numPr>
          <w:ilvl w:val="0"/>
          <w:numId w:val="27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 xml:space="preserve">Тауарларды жеткізуді жүзеге асыратын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w:t>
      </w:r>
      <w:r w:rsidRPr="00CD5FF8">
        <w:rPr>
          <w:rFonts w:ascii="Times New Roman" w:eastAsia="Times New Roman" w:hAnsi="Times New Roman" w:cs="Times New Roman"/>
          <w:color w:val="151515"/>
          <w:sz w:val="28"/>
          <w:szCs w:val="24"/>
          <w:lang w:eastAsia="ru-RU"/>
        </w:rPr>
        <w:lastRenderedPageBreak/>
        <w:t>тауарларды жеткізу үшін білім беру ұйымдарында кемінде 2 жыл тауарлар жеткізу бойынша тәжірибесі бар өнім берушіге сұрау жібереді.</w:t>
      </w:r>
    </w:p>
    <w:p w:rsidR="00CD5FF8" w:rsidRPr="00CD5FF8" w:rsidRDefault="00CD5FF8" w:rsidP="00CD5FF8">
      <w:pPr>
        <w:numPr>
          <w:ilvl w:val="0"/>
          <w:numId w:val="271"/>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Тауарларды жеткізуді жүзеге асыратын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p w:rsidR="00CD5FF8" w:rsidRPr="00CD5FF8" w:rsidRDefault="00CD5FF8" w:rsidP="00CD5FF8">
      <w:pPr>
        <w:numPr>
          <w:ilvl w:val="0"/>
          <w:numId w:val="27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Тауарды жеткізушіден хат алғаннан кейін екі жұмыс күні ішінде оған тауарларды жеткізу туралы қол қойылған шартты жібереді.</w:t>
      </w:r>
    </w:p>
    <w:p w:rsidR="00CD5FF8" w:rsidRPr="00CD5FF8" w:rsidRDefault="00CD5FF8" w:rsidP="00CD5FF8">
      <w:pPr>
        <w:numPr>
          <w:ilvl w:val="0"/>
          <w:numId w:val="27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тауарларды жеткізуші туралы ақпаратты орналастырады.</w:t>
      </w:r>
    </w:p>
    <w:p w:rsidR="00CD5FF8" w:rsidRPr="00CD5FF8" w:rsidRDefault="00CD5FF8" w:rsidP="00CD5FF8">
      <w:pPr>
        <w:numPr>
          <w:ilvl w:val="0"/>
          <w:numId w:val="27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комиссияның шешімі бойынша 265-тармаққа сәйкес қайта конкурс өтпеді деп танылған кезде конкурсты ұйымдастырушы тамақтандыруды ұйымдастыру бойынша тауарлар жеткізетін өнім берушіні тарту туралы шешім қабылдайды.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Өнім берушіні тарту осы Қағидалардың 269, 270, 271, 272-тармақтарына сәйкес жүзеге асырылады.</w:t>
      </w:r>
    </w:p>
    <w:p w:rsidR="00CD5FF8" w:rsidRPr="00CD5FF8" w:rsidRDefault="00CD5FF8" w:rsidP="00CD5FF8">
      <w:pPr>
        <w:numPr>
          <w:ilvl w:val="0"/>
          <w:numId w:val="275"/>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егер ол мынадай негіздер бойынша: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құжаттамаға біліктілік туралы мәліметтерді табыс етпесе, сол сияқты толық емес мәліметтерді табыс етсе;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біліктілік талаптары бойынша дұрыс емес ақпарат беру фактісі анықталса;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егер оның конкурсқа қатысуға өтінімі мынадай негіздер бойынша конкурстық құжаттаманың талаптарына сәйкес келмейді деп айқындалса: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техникалық тапсырманы ұсынбаса;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құжаттаманың және осы Қағидалардың талаптарына сәйкес конкурсқа қатысуға өтінімді қамтамасыз етуді ұсынбаса;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CD5FF8" w:rsidRPr="00CD5FF8" w:rsidRDefault="00CD5FF8" w:rsidP="00CD5FF8">
      <w:pPr>
        <w:numPr>
          <w:ilvl w:val="0"/>
          <w:numId w:val="27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CD5FF8" w:rsidRPr="00CD5FF8" w:rsidRDefault="00CD5FF8" w:rsidP="00CD5FF8">
      <w:pPr>
        <w:numPr>
          <w:ilvl w:val="0"/>
          <w:numId w:val="27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rsidR="00CD5FF8" w:rsidRPr="00CD5FF8" w:rsidRDefault="00CD5FF8" w:rsidP="00CD5FF8">
      <w:pPr>
        <w:numPr>
          <w:ilvl w:val="0"/>
          <w:numId w:val="278"/>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CD5FF8" w:rsidRPr="00CD5FF8" w:rsidRDefault="00CD5FF8" w:rsidP="00CD5FF8">
      <w:pPr>
        <w:numPr>
          <w:ilvl w:val="0"/>
          <w:numId w:val="27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CD5FF8" w:rsidRPr="00CD5FF8" w:rsidRDefault="00CD5FF8" w:rsidP="00CD5FF8">
      <w:pPr>
        <w:numPr>
          <w:ilvl w:val="0"/>
          <w:numId w:val="280"/>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Түскен күннен бастап екі жұмыс күні ішінде шағым оны берген тұлғаға мынадай жағдайларда қараусыз қайтарылады: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шағым осы Қағидалардың 278-тармағында белгіленген нормаларға сәйкес келмесе;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шағымға қол қойылмаса не оған қол қоюға өкілеттігі жоқ тұлға қол қойса.</w:t>
      </w:r>
    </w:p>
    <w:p w:rsidR="00CD5FF8" w:rsidRPr="00CD5FF8" w:rsidRDefault="00CD5FF8" w:rsidP="00CD5FF8">
      <w:pPr>
        <w:numPr>
          <w:ilvl w:val="0"/>
          <w:numId w:val="28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қорытындылары туралы хаттама тауарларды жеткізу туралы шарт жасасуға негіз болып табылады. Тауарларды сатып алу туралы шарт (бұдан әрі - шарт) тапсырыс беруші мен өнім беруші арасында жасалады.</w:t>
      </w:r>
    </w:p>
    <w:p w:rsidR="00CD5FF8" w:rsidRPr="00CD5FF8" w:rsidRDefault="00CD5FF8" w:rsidP="00CD5FF8">
      <w:pPr>
        <w:numPr>
          <w:ilvl w:val="0"/>
          <w:numId w:val="282"/>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CD5FF8" w:rsidRPr="00CD5FF8" w:rsidRDefault="00CD5FF8" w:rsidP="00CD5FF8">
      <w:pPr>
        <w:numPr>
          <w:ilvl w:val="0"/>
          <w:numId w:val="28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lastRenderedPageBreak/>
        <w:t>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CD5FF8" w:rsidRPr="00CD5FF8" w:rsidRDefault="00CD5FF8" w:rsidP="00CD5FF8">
      <w:pPr>
        <w:numPr>
          <w:ilvl w:val="0"/>
          <w:numId w:val="28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Өнім беруші шартты алған күннен бастап үш жұмыс күні ішінде қол қойылған тауарларды жеткізу туралы шартқа қол қояды және конкурсты ұйымдастырушыға қайтарады.</w:t>
      </w:r>
    </w:p>
    <w:p w:rsidR="00CD5FF8" w:rsidRPr="00CD5FF8" w:rsidRDefault="00CD5FF8" w:rsidP="00CD5FF8">
      <w:pPr>
        <w:numPr>
          <w:ilvl w:val="0"/>
          <w:numId w:val="285"/>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Өнім беруші шарт жасалған күннен бастап он жұмыс күні ішінде шарттың орындалуын қамтамасыз етуді енгізеді.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CD5FF8" w:rsidRPr="00CD5FF8" w:rsidRDefault="00CD5FF8" w:rsidP="00CD5FF8">
      <w:pPr>
        <w:numPr>
          <w:ilvl w:val="0"/>
          <w:numId w:val="28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Шарттық міндеттемелерді орындау процесінде туындайтын барлық даулар Қазақстан Республикасының азаматтық заңнамасына сәйкес шешіледі.</w:t>
      </w:r>
    </w:p>
    <w:p w:rsidR="00CD5FF8" w:rsidRPr="00CD5FF8" w:rsidRDefault="00CD5FF8" w:rsidP="00CD5FF8">
      <w:pPr>
        <w:numPr>
          <w:ilvl w:val="0"/>
          <w:numId w:val="287"/>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CD5FF8" w:rsidRPr="00CD5FF8" w:rsidRDefault="00CD5FF8" w:rsidP="00CD5FF8">
      <w:pPr>
        <w:numPr>
          <w:ilvl w:val="0"/>
          <w:numId w:val="288"/>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Көрсетілген мерзім ішінде шартқа қол қоймаған әлеуетті өнім беруші шарт жасасудан жалтарған болып есептеледі.</w:t>
      </w:r>
    </w:p>
    <w:p w:rsidR="00CD5FF8" w:rsidRPr="00CD5FF8" w:rsidRDefault="00CD5FF8" w:rsidP="00CD5FF8">
      <w:pPr>
        <w:numPr>
          <w:ilvl w:val="0"/>
          <w:numId w:val="289"/>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Жосықсыз өнім берушілер тізбесін қалыптастыру қағидаларына сәйкес күнтізбелік отыз күннен кешіктірмей сотқа өнім берушіні жосықсыз өнім беруші деп тану туралы талап-арызбен жүгінеді.</w:t>
      </w:r>
    </w:p>
    <w:p w:rsidR="00CD5FF8" w:rsidRPr="00CD5FF8" w:rsidRDefault="00CD5FF8" w:rsidP="00CD5FF8">
      <w:pPr>
        <w:numPr>
          <w:ilvl w:val="0"/>
          <w:numId w:val="290"/>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CD5FF8" w:rsidRPr="00CD5FF8" w:rsidRDefault="00CD5FF8" w:rsidP="00CD5FF8">
      <w:pPr>
        <w:numPr>
          <w:ilvl w:val="0"/>
          <w:numId w:val="291"/>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 xml:space="preserve">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w:t>
      </w:r>
      <w:r w:rsidRPr="00CD5FF8">
        <w:rPr>
          <w:rFonts w:ascii="Times New Roman" w:eastAsia="Times New Roman" w:hAnsi="Times New Roman" w:cs="Times New Roman"/>
          <w:color w:val="151515"/>
          <w:sz w:val="28"/>
          <w:szCs w:val="24"/>
          <w:lang w:eastAsia="ru-RU"/>
        </w:rPr>
        <w:lastRenderedPageBreak/>
        <w:t>Шартқа екінші орын алған әлеуетті өнім беруші оған шарт берілген күннен бастап үш жұмыс күні ішінде қол қояды.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CD5FF8" w:rsidRPr="00CD5FF8" w:rsidRDefault="00CD5FF8" w:rsidP="00CD5FF8">
      <w:pPr>
        <w:numPr>
          <w:ilvl w:val="0"/>
          <w:numId w:val="29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CD5FF8" w:rsidRPr="00CD5FF8" w:rsidRDefault="00CD5FF8" w:rsidP="00CD5FF8">
      <w:pPr>
        <w:numPr>
          <w:ilvl w:val="0"/>
          <w:numId w:val="293"/>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Шарттың орындалуын қамтамасыз ету мөлшерін конкурсты ұйымдастырушы шарттың жалпы сомасының үш пайызы мөлшерінде белгілейді.</w:t>
      </w:r>
    </w:p>
    <w:p w:rsidR="00CD5FF8" w:rsidRPr="00CD5FF8" w:rsidRDefault="00CD5FF8" w:rsidP="00CD5FF8">
      <w:pPr>
        <w:numPr>
          <w:ilvl w:val="0"/>
          <w:numId w:val="294"/>
        </w:numPr>
        <w:shd w:val="clear" w:color="auto" w:fill="FFFFFF"/>
        <w:spacing w:after="0" w:line="240" w:lineRule="auto"/>
        <w:ind w:left="495" w:hanging="360"/>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Өнім беруші шарттың орындалуын қамтамасыз етудің мынадай түрлерінің бірін таңдай 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банктік кепілдік.</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tbl>
      <w:tblPr>
        <w:tblW w:w="0" w:type="auto"/>
        <w:tblCellMar>
          <w:top w:w="15" w:type="dxa"/>
          <w:left w:w="15" w:type="dxa"/>
          <w:bottom w:w="15" w:type="dxa"/>
          <w:right w:w="15" w:type="dxa"/>
        </w:tblCellMar>
        <w:tblLook w:val="04A0" w:firstRow="1" w:lastRow="0" w:firstColumn="1" w:lastColumn="0" w:noHBand="0" w:noVBand="1"/>
      </w:tblPr>
      <w:tblGrid>
        <w:gridCol w:w="2073"/>
        <w:gridCol w:w="3722"/>
        <w:gridCol w:w="4341"/>
        <w:gridCol w:w="100"/>
      </w:tblGrid>
      <w:tr w:rsidR="00CD5FF8" w:rsidRPr="00CD5FF8" w:rsidTr="00CD5FF8">
        <w:tc>
          <w:tcPr>
            <w:tcW w:w="7785" w:type="dxa"/>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t>ұйымдарда, жетім балалар мен</w:t>
            </w:r>
            <w:r w:rsidRPr="00CD5FF8">
              <w:rPr>
                <w:rFonts w:ascii="Times New Roman" w:eastAsia="Times New Roman" w:hAnsi="Times New Roman" w:cs="Times New Roman"/>
                <w:sz w:val="28"/>
                <w:szCs w:val="24"/>
                <w:lang w:eastAsia="ru-RU"/>
              </w:rPr>
              <w:br/>
              <w:t>ата-анасының қамқорлығынсыз</w:t>
            </w:r>
            <w:r w:rsidRPr="00CD5FF8">
              <w:rPr>
                <w:rFonts w:ascii="Times New Roman" w:eastAsia="Times New Roman" w:hAnsi="Times New Roman" w:cs="Times New Roman"/>
                <w:sz w:val="28"/>
                <w:szCs w:val="24"/>
                <w:lang w:eastAsia="ru-RU"/>
              </w:rPr>
              <w:br/>
              <w:t>қалған балаларға арналған білім</w:t>
            </w:r>
            <w:r w:rsidRPr="00CD5FF8">
              <w:rPr>
                <w:rFonts w:ascii="Times New Roman" w:eastAsia="Times New Roman" w:hAnsi="Times New Roman" w:cs="Times New Roman"/>
                <w:sz w:val="28"/>
                <w:szCs w:val="24"/>
                <w:lang w:eastAsia="ru-RU"/>
              </w:rPr>
              <w:br/>
              <w:t>беру ұйымдарында</w:t>
            </w:r>
            <w:r w:rsidRPr="00CD5FF8">
              <w:rPr>
                <w:rFonts w:ascii="Times New Roman" w:eastAsia="Times New Roman" w:hAnsi="Times New Roman" w:cs="Times New Roman"/>
                <w:sz w:val="28"/>
                <w:szCs w:val="24"/>
                <w:lang w:eastAsia="ru-RU"/>
              </w:rPr>
              <w:br/>
              <w:t>тәрбиеленетін және білім алатын</w:t>
            </w:r>
            <w:r w:rsidRPr="00CD5FF8">
              <w:rPr>
                <w:rFonts w:ascii="Times New Roman" w:eastAsia="Times New Roman" w:hAnsi="Times New Roman" w:cs="Times New Roman"/>
                <w:sz w:val="28"/>
                <w:szCs w:val="24"/>
                <w:lang w:eastAsia="ru-RU"/>
              </w:rPr>
              <w:br/>
              <w:t>балаларды тамақтандыруды</w:t>
            </w:r>
            <w:r w:rsidRPr="00CD5FF8">
              <w:rPr>
                <w:rFonts w:ascii="Times New Roman" w:eastAsia="Times New Roman" w:hAnsi="Times New Roman" w:cs="Times New Roman"/>
                <w:sz w:val="28"/>
                <w:szCs w:val="24"/>
                <w:lang w:eastAsia="ru-RU"/>
              </w:rPr>
              <w:br/>
              <w:t>қамтамасыз етумен байланысты</w:t>
            </w:r>
            <w:r w:rsidRPr="00CD5FF8">
              <w:rPr>
                <w:rFonts w:ascii="Times New Roman" w:eastAsia="Times New Roman" w:hAnsi="Times New Roman" w:cs="Times New Roman"/>
                <w:sz w:val="28"/>
                <w:szCs w:val="24"/>
                <w:lang w:eastAsia="ru-RU"/>
              </w:rPr>
              <w:br/>
              <w:t>тауарларды сатып алу</w:t>
            </w:r>
            <w:r w:rsidRPr="00CD5FF8">
              <w:rPr>
                <w:rFonts w:ascii="Times New Roman" w:eastAsia="Times New Roman" w:hAnsi="Times New Roman" w:cs="Times New Roman"/>
                <w:sz w:val="28"/>
                <w:szCs w:val="24"/>
                <w:lang w:eastAsia="ru-RU"/>
              </w:rPr>
              <w:br/>
              <w:t>қағидаларына</w:t>
            </w:r>
            <w:r w:rsidRPr="00CD5FF8">
              <w:rPr>
                <w:rFonts w:ascii="Times New Roman" w:eastAsia="Times New Roman" w:hAnsi="Times New Roman" w:cs="Times New Roman"/>
                <w:sz w:val="28"/>
                <w:szCs w:val="24"/>
                <w:lang w:eastAsia="ru-RU"/>
              </w:rPr>
              <w:br/>
              <w:t>1-қосымша</w:t>
            </w:r>
          </w:p>
        </w:tc>
      </w:tr>
      <w:tr w:rsidR="00CD5FF8" w:rsidRPr="00CD5FF8" w:rsidTr="00CD5FF8">
        <w:tc>
          <w:tcPr>
            <w:tcW w:w="7785" w:type="dxa"/>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нысан</w:t>
            </w:r>
          </w:p>
        </w:tc>
      </w:tr>
      <w:tr w:rsidR="00CD5FF8" w:rsidRPr="00CD5FF8" w:rsidTr="00CD5FF8">
        <w:tc>
          <w:tcPr>
            <w:tcW w:w="27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9525" w:type="dxa"/>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Бекітемін:</w:t>
            </w:r>
          </w:p>
        </w:tc>
        <w:tc>
          <w:tcPr>
            <w:tcW w:w="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r>
      <w:tr w:rsidR="00CD5FF8" w:rsidRPr="00CD5FF8" w:rsidTr="00CD5FF8">
        <w:tc>
          <w:tcPr>
            <w:tcW w:w="7785" w:type="dxa"/>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____________________________</w:t>
            </w:r>
            <w:r w:rsidRPr="00CD5FF8">
              <w:rPr>
                <w:rFonts w:ascii="Times New Roman" w:eastAsia="Times New Roman" w:hAnsi="Times New Roman" w:cs="Times New Roman"/>
                <w:sz w:val="28"/>
                <w:szCs w:val="24"/>
                <w:lang w:eastAsia="ru-RU"/>
              </w:rPr>
              <w:br/>
              <w:t>(Тапсырыс берушінің толық</w:t>
            </w:r>
            <w:r w:rsidRPr="00CD5FF8">
              <w:rPr>
                <w:rFonts w:ascii="Times New Roman" w:eastAsia="Times New Roman" w:hAnsi="Times New Roman" w:cs="Times New Roman"/>
                <w:sz w:val="28"/>
                <w:szCs w:val="24"/>
                <w:lang w:eastAsia="ru-RU"/>
              </w:rPr>
              <w:br/>
              <w:t>атауын және оның лауазымды</w:t>
            </w:r>
            <w:r w:rsidRPr="00CD5FF8">
              <w:rPr>
                <w:rFonts w:ascii="Times New Roman" w:eastAsia="Times New Roman" w:hAnsi="Times New Roman" w:cs="Times New Roman"/>
                <w:sz w:val="28"/>
                <w:szCs w:val="24"/>
                <w:lang w:eastAsia="ru-RU"/>
              </w:rPr>
              <w:br/>
              <w:t>адамының тегін, атын, әкесінің</w:t>
            </w:r>
            <w:r w:rsidRPr="00CD5FF8">
              <w:rPr>
                <w:rFonts w:ascii="Times New Roman" w:eastAsia="Times New Roman" w:hAnsi="Times New Roman" w:cs="Times New Roman"/>
                <w:sz w:val="28"/>
                <w:szCs w:val="24"/>
                <w:lang w:eastAsia="ru-RU"/>
              </w:rPr>
              <w:br/>
            </w:r>
            <w:r w:rsidRPr="00CD5FF8">
              <w:rPr>
                <w:rFonts w:ascii="Times New Roman" w:eastAsia="Times New Roman" w:hAnsi="Times New Roman" w:cs="Times New Roman"/>
                <w:sz w:val="28"/>
                <w:szCs w:val="24"/>
                <w:lang w:eastAsia="ru-RU"/>
              </w:rPr>
              <w:lastRenderedPageBreak/>
              <w:t>атын (бар болса) көрсету)</w:t>
            </w:r>
          </w:p>
        </w:tc>
      </w:tr>
      <w:tr w:rsidR="00CD5FF8" w:rsidRPr="00CD5FF8" w:rsidTr="00CD5FF8">
        <w:tc>
          <w:tcPr>
            <w:tcW w:w="2430" w:type="dxa"/>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w:t>
            </w:r>
          </w:p>
        </w:tc>
        <w:tc>
          <w:tcPr>
            <w:tcW w:w="4380" w:type="dxa"/>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320" w:type="dxa"/>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75" w:type="dxa"/>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________ жылға арналған көрсетілетін қызметтерді немесе тауарларды сатып алу жоспары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Тапсырыс берушінің атауы (қазақ тілінде) 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Тапсырыс берушінің атауы (орыс тілінде)_______________________________________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Жалпы мәліметтер</w:t>
      </w:r>
    </w:p>
    <w:tbl>
      <w:tblPr>
        <w:tblW w:w="0" w:type="auto"/>
        <w:tblCellMar>
          <w:top w:w="15" w:type="dxa"/>
          <w:left w:w="15" w:type="dxa"/>
          <w:bottom w:w="15" w:type="dxa"/>
          <w:right w:w="15" w:type="dxa"/>
        </w:tblCellMar>
        <w:tblLook w:val="04A0" w:firstRow="1" w:lastRow="0" w:firstColumn="1" w:lastColumn="0" w:noHBand="0" w:noVBand="1"/>
      </w:tblPr>
      <w:tblGrid>
        <w:gridCol w:w="2001"/>
        <w:gridCol w:w="1434"/>
        <w:gridCol w:w="1538"/>
        <w:gridCol w:w="3808"/>
        <w:gridCol w:w="1455"/>
      </w:tblGrid>
      <w:tr w:rsidR="00CD5FF8" w:rsidRPr="00CD5FF8" w:rsidTr="00CD5FF8">
        <w:tc>
          <w:tcPr>
            <w:tcW w:w="2325" w:type="dxa"/>
            <w:vMerge w:val="restart"/>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Тапсырыс берушінің БСН-і</w:t>
            </w:r>
          </w:p>
        </w:tc>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Мемлекеттік мекемелер үшін</w:t>
            </w:r>
          </w:p>
        </w:tc>
        <w:tc>
          <w:tcPr>
            <w:tcW w:w="4860" w:type="dxa"/>
            <w:vMerge w:val="restart"/>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Тапсырыс берушінің атауы (қазақ және орыс тілдерінде)</w:t>
            </w:r>
          </w:p>
        </w:tc>
        <w:tc>
          <w:tcPr>
            <w:tcW w:w="1710" w:type="dxa"/>
            <w:vMerge w:val="restart"/>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Қаржы жылы</w:t>
            </w:r>
          </w:p>
        </w:tc>
      </w:tr>
      <w:tr w:rsidR="00CD5FF8" w:rsidRPr="00CD5FF8" w:rsidTr="00CD5FF8">
        <w:tc>
          <w:tcPr>
            <w:tcW w:w="0" w:type="auto"/>
            <w:vMerge/>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p>
        </w:tc>
        <w:tc>
          <w:tcPr>
            <w:tcW w:w="17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ММ коды</w:t>
            </w:r>
          </w:p>
        </w:tc>
        <w:tc>
          <w:tcPr>
            <w:tcW w:w="17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Бюджет түрі</w:t>
            </w:r>
          </w:p>
        </w:tc>
        <w:tc>
          <w:tcPr>
            <w:tcW w:w="0" w:type="auto"/>
            <w:vMerge/>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p>
        </w:tc>
        <w:tc>
          <w:tcPr>
            <w:tcW w:w="0" w:type="auto"/>
            <w:vMerge/>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p>
        </w:tc>
      </w:tr>
      <w:tr w:rsidR="00CD5FF8" w:rsidRPr="00CD5FF8" w:rsidTr="00CD5FF8">
        <w:tc>
          <w:tcPr>
            <w:tcW w:w="232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w:t>
            </w:r>
          </w:p>
        </w:tc>
        <w:tc>
          <w:tcPr>
            <w:tcW w:w="17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2</w:t>
            </w:r>
          </w:p>
        </w:tc>
        <w:tc>
          <w:tcPr>
            <w:tcW w:w="17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3</w:t>
            </w:r>
          </w:p>
        </w:tc>
        <w:tc>
          <w:tcPr>
            <w:tcW w:w="48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4</w:t>
            </w:r>
          </w:p>
        </w:tc>
        <w:tc>
          <w:tcPr>
            <w:tcW w:w="17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5</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Көрсетілетін қызметтерді немесе тауарларды сатып алу жоспары</w:t>
      </w:r>
    </w:p>
    <w:tbl>
      <w:tblPr>
        <w:tblW w:w="0" w:type="auto"/>
        <w:tblCellMar>
          <w:top w:w="15" w:type="dxa"/>
          <w:left w:w="15" w:type="dxa"/>
          <w:bottom w:w="15" w:type="dxa"/>
          <w:right w:w="15" w:type="dxa"/>
        </w:tblCellMar>
        <w:tblLook w:val="04A0" w:firstRow="1" w:lastRow="0" w:firstColumn="1" w:lastColumn="0" w:noHBand="0" w:noVBand="1"/>
      </w:tblPr>
      <w:tblGrid>
        <w:gridCol w:w="531"/>
        <w:gridCol w:w="985"/>
        <w:gridCol w:w="1034"/>
        <w:gridCol w:w="1815"/>
        <w:gridCol w:w="1815"/>
        <w:gridCol w:w="2028"/>
        <w:gridCol w:w="2028"/>
      </w:tblGrid>
      <w:tr w:rsidR="00CD5FF8" w:rsidRPr="00CD5FF8" w:rsidTr="00CD5FF8">
        <w:tc>
          <w:tcPr>
            <w:tcW w:w="8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w:t>
            </w:r>
            <w:r w:rsidRPr="00CD5FF8">
              <w:rPr>
                <w:rFonts w:ascii="Times New Roman" w:eastAsia="Times New Roman" w:hAnsi="Times New Roman" w:cs="Times New Roman"/>
                <w:sz w:val="28"/>
                <w:szCs w:val="24"/>
                <w:lang w:eastAsia="ru-RU"/>
              </w:rPr>
              <w:br/>
              <w:t>р/с</w:t>
            </w:r>
          </w:p>
        </w:tc>
        <w:tc>
          <w:tcPr>
            <w:tcW w:w="108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Сатып алу мәнінің түрі</w:t>
            </w:r>
          </w:p>
        </w:tc>
        <w:tc>
          <w:tcPr>
            <w:tcW w:w="108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Қызмет, тауар коды</w:t>
            </w:r>
          </w:p>
        </w:tc>
        <w:tc>
          <w:tcPr>
            <w:tcW w:w="20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Сатып алынатын қызметтердің, тауарлардың қазақ тіліндегі атауы</w:t>
            </w:r>
          </w:p>
        </w:tc>
        <w:tc>
          <w:tcPr>
            <w:tcW w:w="20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Сатып алынатын қызметтердің, тауарлардың орыс тіліндегі атауы</w:t>
            </w:r>
          </w:p>
        </w:tc>
        <w:tc>
          <w:tcPr>
            <w:tcW w:w="26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Көрсетілетін қызметтердің, тауарлардың қазақ тіліндегі сипаттамасы (сипаты)</w:t>
            </w:r>
          </w:p>
        </w:tc>
        <w:tc>
          <w:tcPr>
            <w:tcW w:w="26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Көрсетілетін қызметтердің, тауарлардың орыс тіліндегі сипаттамасы (сипаты)</w:t>
            </w:r>
          </w:p>
        </w:tc>
      </w:tr>
      <w:tr w:rsidR="00CD5FF8" w:rsidRPr="00CD5FF8" w:rsidTr="00CD5FF8">
        <w:tc>
          <w:tcPr>
            <w:tcW w:w="8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w:t>
            </w:r>
          </w:p>
        </w:tc>
        <w:tc>
          <w:tcPr>
            <w:tcW w:w="108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2</w:t>
            </w:r>
          </w:p>
        </w:tc>
        <w:tc>
          <w:tcPr>
            <w:tcW w:w="108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3</w:t>
            </w:r>
          </w:p>
        </w:tc>
        <w:tc>
          <w:tcPr>
            <w:tcW w:w="20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4</w:t>
            </w:r>
          </w:p>
        </w:tc>
        <w:tc>
          <w:tcPr>
            <w:tcW w:w="20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5</w:t>
            </w:r>
          </w:p>
        </w:tc>
        <w:tc>
          <w:tcPr>
            <w:tcW w:w="26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6</w:t>
            </w:r>
          </w:p>
        </w:tc>
        <w:tc>
          <w:tcPr>
            <w:tcW w:w="26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7</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кестенің жалғасы</w:t>
      </w:r>
    </w:p>
    <w:tbl>
      <w:tblPr>
        <w:tblW w:w="0" w:type="auto"/>
        <w:tblCellMar>
          <w:top w:w="15" w:type="dxa"/>
          <w:left w:w="15" w:type="dxa"/>
          <w:bottom w:w="15" w:type="dxa"/>
          <w:right w:w="15" w:type="dxa"/>
        </w:tblCellMar>
        <w:tblLook w:val="04A0" w:firstRow="1" w:lastRow="0" w:firstColumn="1" w:lastColumn="0" w:noHBand="0" w:noVBand="1"/>
      </w:tblPr>
      <w:tblGrid>
        <w:gridCol w:w="745"/>
        <w:gridCol w:w="692"/>
        <w:gridCol w:w="769"/>
        <w:gridCol w:w="1307"/>
        <w:gridCol w:w="1839"/>
        <w:gridCol w:w="1291"/>
        <w:gridCol w:w="1291"/>
        <w:gridCol w:w="1291"/>
        <w:gridCol w:w="1011"/>
      </w:tblGrid>
      <w:tr w:rsidR="00CD5FF8" w:rsidRPr="00CD5FF8" w:rsidTr="00CD5FF8">
        <w:tc>
          <w:tcPr>
            <w:tcW w:w="5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Өлшем бірлігі</w:t>
            </w:r>
          </w:p>
        </w:tc>
        <w:tc>
          <w:tcPr>
            <w:tcW w:w="5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Саны, көлемі</w:t>
            </w:r>
          </w:p>
        </w:tc>
        <w:tc>
          <w:tcPr>
            <w:tcW w:w="19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Бірлік үшін бағасы, оның ішінде ҚҚС-сыз (теңге)</w:t>
            </w:r>
          </w:p>
        </w:tc>
        <w:tc>
          <w:tcPr>
            <w:tcW w:w="29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Көрсетілетін қызметтерді, тауарларды сатып алу үшін бекітілген жалпы сома, оның ішінде ҚҚС-сыз (теңге)</w:t>
            </w:r>
          </w:p>
        </w:tc>
        <w:tc>
          <w:tcPr>
            <w:tcW w:w="139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Сатып алуды хабарландырудың жоспарланған мерзімі (ай)</w:t>
            </w:r>
          </w:p>
        </w:tc>
        <w:tc>
          <w:tcPr>
            <w:tcW w:w="10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Қызметтерді көрсету немесе тауарды жеткізу мерзімі</w:t>
            </w:r>
          </w:p>
        </w:tc>
        <w:tc>
          <w:tcPr>
            <w:tcW w:w="13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Қызметтерді көрсету немесе тауарды жеткізудің орны қазақ тілінде</w:t>
            </w:r>
          </w:p>
        </w:tc>
        <w:tc>
          <w:tcPr>
            <w:tcW w:w="13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Қызметтерді көрсету немесе тауарды жеткізудің орны орыс тілінде</w:t>
            </w:r>
          </w:p>
        </w:tc>
        <w:tc>
          <w:tcPr>
            <w:tcW w:w="13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Аванстық төлемнің мөлшері, %</w:t>
            </w:r>
          </w:p>
        </w:tc>
      </w:tr>
      <w:tr w:rsidR="00CD5FF8" w:rsidRPr="00CD5FF8" w:rsidTr="00CD5FF8">
        <w:tc>
          <w:tcPr>
            <w:tcW w:w="5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8</w:t>
            </w:r>
          </w:p>
        </w:tc>
        <w:tc>
          <w:tcPr>
            <w:tcW w:w="5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9</w:t>
            </w:r>
          </w:p>
        </w:tc>
        <w:tc>
          <w:tcPr>
            <w:tcW w:w="19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10</w:t>
            </w:r>
          </w:p>
        </w:tc>
        <w:tc>
          <w:tcPr>
            <w:tcW w:w="29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11</w:t>
            </w:r>
          </w:p>
        </w:tc>
        <w:tc>
          <w:tcPr>
            <w:tcW w:w="139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12</w:t>
            </w:r>
          </w:p>
        </w:tc>
        <w:tc>
          <w:tcPr>
            <w:tcW w:w="10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13</w:t>
            </w:r>
          </w:p>
        </w:tc>
        <w:tc>
          <w:tcPr>
            <w:tcW w:w="13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14</w:t>
            </w:r>
          </w:p>
        </w:tc>
        <w:tc>
          <w:tcPr>
            <w:tcW w:w="13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15</w:t>
            </w:r>
          </w:p>
        </w:tc>
        <w:tc>
          <w:tcPr>
            <w:tcW w:w="13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16</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Ескерту: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1) "Тапсырыс берушінің БСН-і" бағаны - заңды тұлғаның мемлекеттік тіркеу (қайта тіркеу) туралы куәлігінде көрсетілген ұйымның бизнес сәйкестендіру нөмірі (он екі санды код);</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"ММ коды" бағаны - бюджетті орындау жөніндегі орталық уәкілетті орган беретін мемлекеттік мекеменің коды (жеті санды)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"Бюджет түрі" бағаны - қаражаты есебінен мемлекеттік мекеме ұсталатын бюджет түрін (республикалық бюджет, облыстық бюджет, республикалық маңызы бар қала, астана бюджеті; аудандық бюджет, облыстық маңызы бар қала бюджеті) білдіретін мән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"Тапсырыс берушінің атауы" бағаны - ұйымның толық атауы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"Қаржы жылы" бағаны-сатып алу жоспары жасалатын қаржы жылы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Қызметтерді немесе тауарларды сатып алу жоспары: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 бағаны - веб-портал айқындайтын сатып алудың сәйкестендіру коды;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"Сатып алу мәнінің түрі" бағаны - конкурс мәнінің түрі (тауар, қызмет)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"Тауардың, қызметтің коды" бағаны - тауарлардың, көрсетілетін қызметтердің анықтамалығына сәйкес тауардың, көрсетілетін қызметтің коды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"Сатып алынатын қызметтердің, тауарлардың атауы" бағаны - "Тауардың, қызметтің коды" бағанына енгізілген мәнге сәйкес сатып алынатын тауарлардың, қызметтердің атауы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"Тауарлардың, көрсетілетін қызметтердің сипаттамасы (сипаты)" бағаны - "Тауардың, қызметтің коды" бағанына енгізілген мәнге сәйкес сатып алынатын қызметтердің, тауарлардың қысқаша сипаттамасы (сипаты)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 "Өлшем бірлігі" бағаны - "Тауардың, қызметтің коды" бағанына енгізілген мәнге сәйкес конкурс мәнінің өлшем бірлігі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 "Саны, көлемі" бағаны - сатып алынатын қызметтердің, тауарлардың саны немесе көлемі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 "Бірлік үшін баға, теңге" бағаны - теңгеде конкурстың мәні бірлігінің бағасы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      9) "Қызметтерді, тауарларды сатып алу үшін бекітілген жалпы сома, теңге" бағаны - "Саны, көлемі" бағанының мәнін "Бірлік үшін баға, теңге" бағанының </w:t>
      </w:r>
      <w:r w:rsidRPr="00CD5FF8">
        <w:rPr>
          <w:rFonts w:ascii="Times New Roman" w:eastAsia="Times New Roman" w:hAnsi="Times New Roman" w:cs="Times New Roman"/>
          <w:sz w:val="28"/>
          <w:szCs w:val="24"/>
          <w:lang w:eastAsia="ru-RU"/>
        </w:rPr>
        <w:lastRenderedPageBreak/>
        <w:t>мәніне көбейту жолымен есептеледі және конкурс өткізу жоспарланып отырған соманы білдіреді;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 "Сатып алуды хабарландырудың жоспарланған мерзімі (ай)" бағаны-конкурсты өткізу жоспарланып отырған ай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11) "Қызметтерді көрсету немесе тауарды жеткізу мерзімі" бағаны - қызмет көрсету, тауарды жеткізу мерзімі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12) "Қызметтерді көрсету немесе тауарды жеткізудің орны" бағаны - қызмет көрсету, тауарды жеткізу орны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13) "Аванстық төлемнің мөлшері, %" бағаны - жоспарланған аванстық төлемнің мөлшері көрсетіледі.</w:t>
      </w:r>
    </w:p>
    <w:tbl>
      <w:tblPr>
        <w:tblW w:w="0" w:type="auto"/>
        <w:tblCellMar>
          <w:top w:w="15" w:type="dxa"/>
          <w:left w:w="15" w:type="dxa"/>
          <w:bottom w:w="15" w:type="dxa"/>
          <w:right w:w="15" w:type="dxa"/>
        </w:tblCellMar>
        <w:tblLook w:val="04A0" w:firstRow="1" w:lastRow="0" w:firstColumn="1" w:lastColumn="0" w:noHBand="0" w:noVBand="1"/>
      </w:tblPr>
      <w:tblGrid>
        <w:gridCol w:w="5800"/>
        <w:gridCol w:w="4436"/>
      </w:tblGrid>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t>ұйымдарда, жетім балалар мен</w:t>
            </w:r>
            <w:r w:rsidRPr="00CD5FF8">
              <w:rPr>
                <w:rFonts w:ascii="Times New Roman" w:eastAsia="Times New Roman" w:hAnsi="Times New Roman" w:cs="Times New Roman"/>
                <w:sz w:val="28"/>
                <w:szCs w:val="24"/>
                <w:lang w:eastAsia="ru-RU"/>
              </w:rPr>
              <w:br/>
              <w:t>ата-анасының қамқорлығынсыз</w:t>
            </w:r>
            <w:r w:rsidRPr="00CD5FF8">
              <w:rPr>
                <w:rFonts w:ascii="Times New Roman" w:eastAsia="Times New Roman" w:hAnsi="Times New Roman" w:cs="Times New Roman"/>
                <w:sz w:val="28"/>
                <w:szCs w:val="24"/>
                <w:lang w:eastAsia="ru-RU"/>
              </w:rPr>
              <w:br/>
              <w:t>қалған балаларға арналған білім</w:t>
            </w:r>
            <w:r w:rsidRPr="00CD5FF8">
              <w:rPr>
                <w:rFonts w:ascii="Times New Roman" w:eastAsia="Times New Roman" w:hAnsi="Times New Roman" w:cs="Times New Roman"/>
                <w:sz w:val="28"/>
                <w:szCs w:val="24"/>
                <w:lang w:eastAsia="ru-RU"/>
              </w:rPr>
              <w:br/>
              <w:t>беру ұйымдарында</w:t>
            </w:r>
            <w:r w:rsidRPr="00CD5FF8">
              <w:rPr>
                <w:rFonts w:ascii="Times New Roman" w:eastAsia="Times New Roman" w:hAnsi="Times New Roman" w:cs="Times New Roman"/>
                <w:sz w:val="28"/>
                <w:szCs w:val="24"/>
                <w:lang w:eastAsia="ru-RU"/>
              </w:rPr>
              <w:br/>
              <w:t>тәрбиеленетін және білім алатын</w:t>
            </w:r>
            <w:r w:rsidRPr="00CD5FF8">
              <w:rPr>
                <w:rFonts w:ascii="Times New Roman" w:eastAsia="Times New Roman" w:hAnsi="Times New Roman" w:cs="Times New Roman"/>
                <w:sz w:val="28"/>
                <w:szCs w:val="24"/>
                <w:lang w:eastAsia="ru-RU"/>
              </w:rPr>
              <w:br/>
              <w:t>балаларды тамақтандыруды</w:t>
            </w:r>
            <w:r w:rsidRPr="00CD5FF8">
              <w:rPr>
                <w:rFonts w:ascii="Times New Roman" w:eastAsia="Times New Roman" w:hAnsi="Times New Roman" w:cs="Times New Roman"/>
                <w:sz w:val="28"/>
                <w:szCs w:val="24"/>
                <w:lang w:eastAsia="ru-RU"/>
              </w:rPr>
              <w:br/>
              <w:t>қамтамасыз етумен байланысты</w:t>
            </w:r>
            <w:r w:rsidRPr="00CD5FF8">
              <w:rPr>
                <w:rFonts w:ascii="Times New Roman" w:eastAsia="Times New Roman" w:hAnsi="Times New Roman" w:cs="Times New Roman"/>
                <w:sz w:val="28"/>
                <w:szCs w:val="24"/>
                <w:lang w:eastAsia="ru-RU"/>
              </w:rPr>
              <w:br/>
              <w:t>тауарларды сатып алу</w:t>
            </w:r>
            <w:r w:rsidRPr="00CD5FF8">
              <w:rPr>
                <w:rFonts w:ascii="Times New Roman" w:eastAsia="Times New Roman" w:hAnsi="Times New Roman" w:cs="Times New Roman"/>
                <w:sz w:val="28"/>
                <w:szCs w:val="24"/>
                <w:lang w:eastAsia="ru-RU"/>
              </w:rPr>
              <w:br/>
              <w:t>қағидаларына</w:t>
            </w:r>
            <w:r w:rsidRPr="00CD5FF8">
              <w:rPr>
                <w:rFonts w:ascii="Times New Roman" w:eastAsia="Times New Roman" w:hAnsi="Times New Roman" w:cs="Times New Roman"/>
                <w:sz w:val="28"/>
                <w:szCs w:val="24"/>
                <w:lang w:eastAsia="ru-RU"/>
              </w:rPr>
              <w:br/>
              <w:t>2-қосымша</w:t>
            </w:r>
          </w:p>
        </w:tc>
      </w:tr>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нысан</w:t>
            </w:r>
          </w:p>
        </w:tc>
      </w:tr>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Бекітемін:</w:t>
            </w:r>
          </w:p>
        </w:tc>
      </w:tr>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____________________________</w:t>
            </w:r>
            <w:r w:rsidRPr="00CD5FF8">
              <w:rPr>
                <w:rFonts w:ascii="Times New Roman" w:eastAsia="Times New Roman" w:hAnsi="Times New Roman" w:cs="Times New Roman"/>
                <w:sz w:val="28"/>
                <w:szCs w:val="24"/>
                <w:lang w:eastAsia="ru-RU"/>
              </w:rPr>
              <w:br/>
              <w:t>(ұйымдастырушының (бірыңғай</w:t>
            </w:r>
            <w:r w:rsidRPr="00CD5FF8">
              <w:rPr>
                <w:rFonts w:ascii="Times New Roman" w:eastAsia="Times New Roman" w:hAnsi="Times New Roman" w:cs="Times New Roman"/>
                <w:sz w:val="28"/>
                <w:szCs w:val="24"/>
                <w:lang w:eastAsia="ru-RU"/>
              </w:rPr>
              <w:br/>
              <w:t>ұйымдастырушының ) толық</w:t>
            </w:r>
            <w:r w:rsidRPr="00CD5FF8">
              <w:rPr>
                <w:rFonts w:ascii="Times New Roman" w:eastAsia="Times New Roman" w:hAnsi="Times New Roman" w:cs="Times New Roman"/>
                <w:sz w:val="28"/>
                <w:szCs w:val="24"/>
                <w:lang w:eastAsia="ru-RU"/>
              </w:rPr>
              <w:br/>
              <w:t>атауы</w:t>
            </w:r>
            <w:r w:rsidRPr="00CD5FF8">
              <w:rPr>
                <w:rFonts w:ascii="Times New Roman" w:eastAsia="Times New Roman" w:hAnsi="Times New Roman" w:cs="Times New Roman"/>
                <w:sz w:val="28"/>
                <w:szCs w:val="24"/>
                <w:lang w:eastAsia="ru-RU"/>
              </w:rPr>
              <w:br/>
              <w:t>____________________________</w:t>
            </w:r>
            <w:r w:rsidRPr="00CD5FF8">
              <w:rPr>
                <w:rFonts w:ascii="Times New Roman" w:eastAsia="Times New Roman" w:hAnsi="Times New Roman" w:cs="Times New Roman"/>
                <w:sz w:val="28"/>
                <w:szCs w:val="24"/>
                <w:lang w:eastAsia="ru-RU"/>
              </w:rPr>
              <w:br/>
              <w:t>(конкурстық құжаттаманы</w:t>
            </w:r>
            <w:r w:rsidRPr="00CD5FF8">
              <w:rPr>
                <w:rFonts w:ascii="Times New Roman" w:eastAsia="Times New Roman" w:hAnsi="Times New Roman" w:cs="Times New Roman"/>
                <w:sz w:val="28"/>
                <w:szCs w:val="24"/>
                <w:lang w:eastAsia="ru-RU"/>
              </w:rPr>
              <w:br/>
              <w:t>бекіткен адамның Т.А.Ә.)</w:t>
            </w:r>
            <w:r w:rsidRPr="00CD5FF8">
              <w:rPr>
                <w:rFonts w:ascii="Times New Roman" w:eastAsia="Times New Roman" w:hAnsi="Times New Roman" w:cs="Times New Roman"/>
                <w:sz w:val="28"/>
                <w:szCs w:val="24"/>
                <w:lang w:eastAsia="ru-RU"/>
              </w:rPr>
              <w:br/>
              <w:t>Шешім № _____ Күні_________</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Жеткізушіні таңдау жөніндегі үлгілік конкурстық құжаттама _________________________________________________________________  (конкурстың атуын, білім беру ұйымының атауы бар лотты көрсету)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Тапсырыс беруші (тапсырыс беруші мен ұйымдастырушы бір тұлға ретінде әрекет етсе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көрсетілмейді)___________________________________________________________________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(атауын, орналасқан жерін, БСН, банктік деректемелерін көрсету)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Ұйымдастырушы, конкурстың бірыңғай ұйымдастырушысы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________________________________________________________________________________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(тапсырыс берушінің толық атауын, орналасқан жерін, БСН, банктік</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деректемелерін, байланыс телефондарын, электрондық және почта мекенжайын көрсету)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комиссияның хатшысы 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(Т.А.Ә., лауазымы, телефоны, e-mail көрсетіледі)</w:t>
      </w:r>
    </w:p>
    <w:p w:rsidR="00CD5FF8" w:rsidRPr="00CD5FF8" w:rsidRDefault="00CD5FF8" w:rsidP="00CD5FF8">
      <w:pPr>
        <w:numPr>
          <w:ilvl w:val="0"/>
          <w:numId w:val="295"/>
        </w:numPr>
        <w:shd w:val="clear" w:color="auto" w:fill="FFFFFF"/>
        <w:spacing w:after="0" w:line="240" w:lineRule="auto"/>
        <w:ind w:left="495"/>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b/>
          <w:bCs/>
          <w:color w:val="151515"/>
          <w:sz w:val="28"/>
          <w:szCs w:val="24"/>
          <w:lang w:eastAsia="ru-RU"/>
        </w:rPr>
        <w:t>Жалпы ережелер</w:t>
      </w:r>
    </w:p>
    <w:p w:rsidR="00CD5FF8" w:rsidRPr="00CD5FF8" w:rsidRDefault="00CD5FF8" w:rsidP="00CD5FF8">
      <w:pPr>
        <w:numPr>
          <w:ilvl w:val="0"/>
          <w:numId w:val="295"/>
        </w:numPr>
        <w:shd w:val="clear" w:color="auto" w:fill="FFFFFF"/>
        <w:spacing w:after="0" w:line="240" w:lineRule="auto"/>
        <w:ind w:left="495"/>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 өнім берушіні таңдау мақсатында өткізіледі (көрсетілетін қызметтер немесе тауарлар атауын көрсету).</w:t>
      </w:r>
    </w:p>
    <w:p w:rsidR="00CD5FF8" w:rsidRPr="00CD5FF8" w:rsidRDefault="00CD5FF8" w:rsidP="00CD5FF8">
      <w:pPr>
        <w:numPr>
          <w:ilvl w:val="0"/>
          <w:numId w:val="295"/>
        </w:numPr>
        <w:shd w:val="clear" w:color="auto" w:fill="FFFFFF"/>
        <w:spacing w:after="0" w:line="240" w:lineRule="auto"/>
        <w:ind w:left="495"/>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rsidR="00CD5FF8" w:rsidRPr="00CD5FF8" w:rsidRDefault="00CD5FF8" w:rsidP="00CD5FF8">
      <w:pPr>
        <w:numPr>
          <w:ilvl w:val="0"/>
          <w:numId w:val="295"/>
        </w:numPr>
        <w:shd w:val="clear" w:color="auto" w:fill="FFFFFF"/>
        <w:spacing w:after="0" w:line="240" w:lineRule="auto"/>
        <w:ind w:left="495"/>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Осы конкурстық құжаттама мыналарды: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осы Үлгілік конкурстық құжаттамаға 1-қосымшаға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осы Үлгілік конкурстық құжаттамаға 3-қосымшаға сәйкес орта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мектепке дейінгі ұйымдарда,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жеткізушіні таңдау жөніндегі конкурстық құжаттамаға техникалық тапсырманы;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осы Үлгілік конкурстық құжаттамаға 4, 5-қосымшаларға сәйкес нысандар бойынша жеке және заңды тұлғалар үшін конкурсқа қатысуға арналған өтінімді;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4) осы Үлгілік конкурстық құжаттамаға 6-қосымшаға сәйкес нысан бойынша әлеуетті өнім берушінің біліктілігі туралы мәліметтерді;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осы Үлгілік конкурстық құжаттамаға 7, 8-қосымшаларға сәйкес қызметтерді немесе тауарларды жеткізушіні таңдау өлшемшарттарын;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 осы Үлгілік конкурстық құжаттамаға 9-қосымшаға сәйкес Қызметтерді көрсету туралы үлгілік шартты және 10-қосымшаға сәйкес Тауарларды жекізу туралы үлгілік шартты қамтиды.</w:t>
      </w:r>
    </w:p>
    <w:p w:rsidR="00CD5FF8" w:rsidRPr="00CD5FF8" w:rsidRDefault="00CD5FF8" w:rsidP="00CD5FF8">
      <w:pPr>
        <w:numPr>
          <w:ilvl w:val="0"/>
          <w:numId w:val="29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мынадай банк-шотта ________ (тапсырыс берушінің не конкурсты ұйымдастырушының банк шотының толық деректемелерін көрсету)орналастырылатын кепілдік берілген ақшалай жарна;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банктік кепілдік.</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 осы Қағидаларға сәйкес құжаттар топтамасын өтінім беру мерзімі аяқталғанға дейінгі мерзімде веб-порталға орналастырады.</w:t>
      </w:r>
    </w:p>
    <w:tbl>
      <w:tblPr>
        <w:tblW w:w="0" w:type="auto"/>
        <w:tblCellMar>
          <w:top w:w="15" w:type="dxa"/>
          <w:left w:w="15" w:type="dxa"/>
          <w:bottom w:w="15" w:type="dxa"/>
          <w:right w:w="15" w:type="dxa"/>
        </w:tblCellMar>
        <w:tblLook w:val="04A0" w:firstRow="1" w:lastRow="0" w:firstColumn="1" w:lastColumn="0" w:noHBand="0" w:noVBand="1"/>
      </w:tblPr>
      <w:tblGrid>
        <w:gridCol w:w="6162"/>
        <w:gridCol w:w="4074"/>
      </w:tblGrid>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бойынша қызметті немесе</w:t>
            </w:r>
            <w:r w:rsidRPr="00CD5FF8">
              <w:rPr>
                <w:rFonts w:ascii="Times New Roman" w:eastAsia="Times New Roman" w:hAnsi="Times New Roman" w:cs="Times New Roman"/>
                <w:sz w:val="28"/>
                <w:szCs w:val="24"/>
                <w:lang w:eastAsia="ru-RU"/>
              </w:rPr>
              <w:br/>
              <w:t>тауарларды жеткізушіні,</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t>ұйымдарында, жетім балалар</w:t>
            </w:r>
            <w:r w:rsidRPr="00CD5FF8">
              <w:rPr>
                <w:rFonts w:ascii="Times New Roman" w:eastAsia="Times New Roman" w:hAnsi="Times New Roman" w:cs="Times New Roman"/>
                <w:sz w:val="28"/>
                <w:szCs w:val="24"/>
                <w:lang w:eastAsia="ru-RU"/>
              </w:rPr>
              <w:br/>
              <w:t>мен ата-аналарының</w:t>
            </w:r>
            <w:r w:rsidRPr="00CD5FF8">
              <w:rPr>
                <w:rFonts w:ascii="Times New Roman" w:eastAsia="Times New Roman" w:hAnsi="Times New Roman" w:cs="Times New Roman"/>
                <w:sz w:val="28"/>
                <w:szCs w:val="24"/>
                <w:lang w:eastAsia="ru-RU"/>
              </w:rPr>
              <w:br/>
              <w:t>қамқорлығынсыз қалған</w:t>
            </w:r>
            <w:r w:rsidRPr="00CD5FF8">
              <w:rPr>
                <w:rFonts w:ascii="Times New Roman" w:eastAsia="Times New Roman" w:hAnsi="Times New Roman" w:cs="Times New Roman"/>
                <w:sz w:val="28"/>
                <w:szCs w:val="24"/>
                <w:lang w:eastAsia="ru-RU"/>
              </w:rPr>
              <w:br/>
              <w:t>балаларға арналған білім беру</w:t>
            </w:r>
            <w:r w:rsidRPr="00CD5FF8">
              <w:rPr>
                <w:rFonts w:ascii="Times New Roman" w:eastAsia="Times New Roman" w:hAnsi="Times New Roman" w:cs="Times New Roman"/>
                <w:sz w:val="28"/>
                <w:szCs w:val="24"/>
                <w:lang w:eastAsia="ru-RU"/>
              </w:rPr>
              <w:br/>
              <w:t>ұйымдарында тәрбиеленетін</w:t>
            </w:r>
            <w:r w:rsidRPr="00CD5FF8">
              <w:rPr>
                <w:rFonts w:ascii="Times New Roman" w:eastAsia="Times New Roman" w:hAnsi="Times New Roman" w:cs="Times New Roman"/>
                <w:sz w:val="28"/>
                <w:szCs w:val="24"/>
                <w:lang w:eastAsia="ru-RU"/>
              </w:rPr>
              <w:br/>
              <w:t>және білім алатын балаларды</w:t>
            </w:r>
            <w:r w:rsidRPr="00CD5FF8">
              <w:rPr>
                <w:rFonts w:ascii="Times New Roman" w:eastAsia="Times New Roman" w:hAnsi="Times New Roman" w:cs="Times New Roman"/>
                <w:sz w:val="28"/>
                <w:szCs w:val="24"/>
                <w:lang w:eastAsia="ru-RU"/>
              </w:rPr>
              <w:br/>
              <w:t>тамақтандыруды қамтамасыз</w:t>
            </w:r>
            <w:r w:rsidRPr="00CD5FF8">
              <w:rPr>
                <w:rFonts w:ascii="Times New Roman" w:eastAsia="Times New Roman" w:hAnsi="Times New Roman" w:cs="Times New Roman"/>
                <w:sz w:val="28"/>
                <w:szCs w:val="24"/>
                <w:lang w:eastAsia="ru-RU"/>
              </w:rPr>
              <w:br/>
              <w:t>етуге байланысты тауарларды</w:t>
            </w:r>
            <w:r w:rsidRPr="00CD5FF8">
              <w:rPr>
                <w:rFonts w:ascii="Times New Roman" w:eastAsia="Times New Roman" w:hAnsi="Times New Roman" w:cs="Times New Roman"/>
                <w:sz w:val="28"/>
                <w:szCs w:val="24"/>
                <w:lang w:eastAsia="ru-RU"/>
              </w:rPr>
              <w:br/>
              <w:t>жеткізушіні таңдау жөніндегі</w:t>
            </w:r>
            <w:r w:rsidRPr="00CD5FF8">
              <w:rPr>
                <w:rFonts w:ascii="Times New Roman" w:eastAsia="Times New Roman" w:hAnsi="Times New Roman" w:cs="Times New Roman"/>
                <w:sz w:val="28"/>
                <w:szCs w:val="24"/>
                <w:lang w:eastAsia="ru-RU"/>
              </w:rPr>
              <w:br/>
              <w:t>үлгілік конкурстық құжаттамаға</w:t>
            </w:r>
            <w:r w:rsidRPr="00CD5FF8">
              <w:rPr>
                <w:rFonts w:ascii="Times New Roman" w:eastAsia="Times New Roman" w:hAnsi="Times New Roman" w:cs="Times New Roman"/>
                <w:sz w:val="28"/>
                <w:szCs w:val="24"/>
                <w:lang w:eastAsia="ru-RU"/>
              </w:rPr>
              <w:br/>
              <w:t>1-қосымша</w:t>
            </w:r>
          </w:p>
        </w:tc>
      </w:tr>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нысан</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Көрсетілетін қызметті алушылар санатының тізбесі _________________________________________________ бойынша конкурс  (конкурсты ұйымдастырушының толық атауын көрсету)</w:t>
      </w:r>
    </w:p>
    <w:tbl>
      <w:tblPr>
        <w:tblW w:w="0" w:type="auto"/>
        <w:tblCellMar>
          <w:top w:w="15" w:type="dxa"/>
          <w:left w:w="15" w:type="dxa"/>
          <w:bottom w:w="15" w:type="dxa"/>
          <w:right w:w="15" w:type="dxa"/>
        </w:tblCellMar>
        <w:tblLook w:val="04A0" w:firstRow="1" w:lastRow="0" w:firstColumn="1" w:lastColumn="0" w:noHBand="0" w:noVBand="1"/>
      </w:tblPr>
      <w:tblGrid>
        <w:gridCol w:w="10181"/>
        <w:gridCol w:w="55"/>
      </w:tblGrid>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Лот №</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ҚҚС есебінсіз лот бойынша жалпы сома теңгемен (соманы көрсету)</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Қызмет көрсету мерзімі</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Қызмет көрсету орны</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Барлық тәрбиеленушілер мен білім алушылар</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оның ішінде, мемлекеттік бюджет қаражаты есебінен тамақтанатын тәрбиеленушілер мен білім алушылар саны</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Оның ішінде:</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туралы"Қазақстан Республикасы Үкіметінің 2008 жылғы 25 қаңтардағы № 64 қаулысына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басқалар (балалардың санаты мен санын көрсету)</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Күніне 1 балаға тамақтану құны (теңгемен)</w:t>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ҚР Үкіметінің 2008 жылғы 25 қаңтардағы № 64 қаулысына сәйкес мемлекеттік бюджет қаражаты есебінен тамақтанумен қамтамасыз етілетін балалар үшін тамақтану құны</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басқа санаттар үшін тамақтану құны (санаты мен құнын көрсету)</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Мектеп жанындағы лагерь</w:t>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Мектеп жанындағы лагерьдегі балалар саны</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оның ішінде, мемлекеттік бюджет қаражаты есебінен тамақтанатын тәрбиеленушілер мен білім алушылар саны</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Оның ішінде:</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ҚР Үкіметінің 2008 жылғы 25 қаңтардағы № 64 қаулысына сәйкес мемлекеттік </w:t>
            </w:r>
            <w:r w:rsidRPr="00CD5FF8">
              <w:rPr>
                <w:rFonts w:ascii="Times New Roman" w:eastAsia="Times New Roman" w:hAnsi="Times New Roman" w:cs="Times New Roman"/>
                <w:sz w:val="28"/>
                <w:szCs w:val="24"/>
                <w:lang w:eastAsia="ru-RU"/>
              </w:rPr>
              <w:lastRenderedPageBreak/>
              <w:t>бюджет қаражаты есебінен тамақтанумен қамтамасыз етілетін балалар саны</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br/>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басқалар (балалардың санаты мен санын көрсету)</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Күніне 1 балаға тамақтану құны (теңгемен)</w:t>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ҚР Үкіметінің 2008 жылғы 25 қаңтардағы № 64 қаулысына сәйкес мемлекеттік бюджет қаражаты есебінен тамақтанумен қамтамасыз етілетін балалар үшін тамақтану құны</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2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басқа санаттар үшін тамақтану құны (санаты мен құнын көрсету)</w:t>
            </w:r>
          </w:p>
        </w:tc>
        <w:tc>
          <w:tcPr>
            <w:tcW w:w="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Ескерту: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Күні</w:t>
      </w:r>
    </w:p>
    <w:tbl>
      <w:tblPr>
        <w:tblW w:w="0" w:type="auto"/>
        <w:tblCellMar>
          <w:top w:w="15" w:type="dxa"/>
          <w:left w:w="15" w:type="dxa"/>
          <w:bottom w:w="15" w:type="dxa"/>
          <w:right w:w="15" w:type="dxa"/>
        </w:tblCellMar>
        <w:tblLook w:val="04A0" w:firstRow="1" w:lastRow="0" w:firstColumn="1" w:lastColumn="0" w:noHBand="0" w:noVBand="1"/>
      </w:tblPr>
      <w:tblGrid>
        <w:gridCol w:w="6162"/>
        <w:gridCol w:w="4074"/>
      </w:tblGrid>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бойынша қызметті немесе</w:t>
            </w:r>
            <w:r w:rsidRPr="00CD5FF8">
              <w:rPr>
                <w:rFonts w:ascii="Times New Roman" w:eastAsia="Times New Roman" w:hAnsi="Times New Roman" w:cs="Times New Roman"/>
                <w:sz w:val="28"/>
                <w:szCs w:val="24"/>
                <w:lang w:eastAsia="ru-RU"/>
              </w:rPr>
              <w:br/>
              <w:t>тауарларды жеткізушіні,</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t>ұйымдарында, жетім балалар</w:t>
            </w:r>
            <w:r w:rsidRPr="00CD5FF8">
              <w:rPr>
                <w:rFonts w:ascii="Times New Roman" w:eastAsia="Times New Roman" w:hAnsi="Times New Roman" w:cs="Times New Roman"/>
                <w:sz w:val="28"/>
                <w:szCs w:val="24"/>
                <w:lang w:eastAsia="ru-RU"/>
              </w:rPr>
              <w:br/>
              <w:t>мен ата-аналарының</w:t>
            </w:r>
            <w:r w:rsidRPr="00CD5FF8">
              <w:rPr>
                <w:rFonts w:ascii="Times New Roman" w:eastAsia="Times New Roman" w:hAnsi="Times New Roman" w:cs="Times New Roman"/>
                <w:sz w:val="28"/>
                <w:szCs w:val="24"/>
                <w:lang w:eastAsia="ru-RU"/>
              </w:rPr>
              <w:br/>
              <w:t>қамқорлығынсыз қалған</w:t>
            </w:r>
            <w:r w:rsidRPr="00CD5FF8">
              <w:rPr>
                <w:rFonts w:ascii="Times New Roman" w:eastAsia="Times New Roman" w:hAnsi="Times New Roman" w:cs="Times New Roman"/>
                <w:sz w:val="28"/>
                <w:szCs w:val="24"/>
                <w:lang w:eastAsia="ru-RU"/>
              </w:rPr>
              <w:br/>
              <w:t>балаларға арналған білім беру</w:t>
            </w:r>
            <w:r w:rsidRPr="00CD5FF8">
              <w:rPr>
                <w:rFonts w:ascii="Times New Roman" w:eastAsia="Times New Roman" w:hAnsi="Times New Roman" w:cs="Times New Roman"/>
                <w:sz w:val="28"/>
                <w:szCs w:val="24"/>
                <w:lang w:eastAsia="ru-RU"/>
              </w:rPr>
              <w:br/>
              <w:t>ұйымдарында тәрбиеленетін</w:t>
            </w:r>
            <w:r w:rsidRPr="00CD5FF8">
              <w:rPr>
                <w:rFonts w:ascii="Times New Roman" w:eastAsia="Times New Roman" w:hAnsi="Times New Roman" w:cs="Times New Roman"/>
                <w:sz w:val="28"/>
                <w:szCs w:val="24"/>
                <w:lang w:eastAsia="ru-RU"/>
              </w:rPr>
              <w:br/>
              <w:t>және білім алатын балаларды</w:t>
            </w:r>
            <w:r w:rsidRPr="00CD5FF8">
              <w:rPr>
                <w:rFonts w:ascii="Times New Roman" w:eastAsia="Times New Roman" w:hAnsi="Times New Roman" w:cs="Times New Roman"/>
                <w:sz w:val="28"/>
                <w:szCs w:val="24"/>
                <w:lang w:eastAsia="ru-RU"/>
              </w:rPr>
              <w:br/>
              <w:t>тамақтандыруды қамтамасыз</w:t>
            </w:r>
            <w:r w:rsidRPr="00CD5FF8">
              <w:rPr>
                <w:rFonts w:ascii="Times New Roman" w:eastAsia="Times New Roman" w:hAnsi="Times New Roman" w:cs="Times New Roman"/>
                <w:sz w:val="28"/>
                <w:szCs w:val="24"/>
                <w:lang w:eastAsia="ru-RU"/>
              </w:rPr>
              <w:br/>
              <w:t>етуге байланысты тауарларды</w:t>
            </w:r>
            <w:r w:rsidRPr="00CD5FF8">
              <w:rPr>
                <w:rFonts w:ascii="Times New Roman" w:eastAsia="Times New Roman" w:hAnsi="Times New Roman" w:cs="Times New Roman"/>
                <w:sz w:val="28"/>
                <w:szCs w:val="24"/>
                <w:lang w:eastAsia="ru-RU"/>
              </w:rPr>
              <w:br/>
              <w:t>жеткізушіні таңдау жөніндегі</w:t>
            </w:r>
            <w:r w:rsidRPr="00CD5FF8">
              <w:rPr>
                <w:rFonts w:ascii="Times New Roman" w:eastAsia="Times New Roman" w:hAnsi="Times New Roman" w:cs="Times New Roman"/>
                <w:sz w:val="28"/>
                <w:szCs w:val="24"/>
                <w:lang w:eastAsia="ru-RU"/>
              </w:rPr>
              <w:br/>
              <w:t>үлгілік конкурстық құжаттамаға</w:t>
            </w:r>
            <w:r w:rsidRPr="00CD5FF8">
              <w:rPr>
                <w:rFonts w:ascii="Times New Roman" w:eastAsia="Times New Roman" w:hAnsi="Times New Roman" w:cs="Times New Roman"/>
                <w:sz w:val="28"/>
                <w:szCs w:val="24"/>
                <w:lang w:eastAsia="ru-RU"/>
              </w:rPr>
              <w:br/>
              <w:t>2-қосымша</w:t>
            </w:r>
          </w:p>
        </w:tc>
      </w:tr>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нысан</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Сатып алынатын тауарлардың тізбесі ____________________________________________________ бойынша конкурс  (толық атауын көрсету)</w:t>
      </w:r>
    </w:p>
    <w:tbl>
      <w:tblPr>
        <w:tblW w:w="0" w:type="auto"/>
        <w:tblCellMar>
          <w:top w:w="15" w:type="dxa"/>
          <w:left w:w="15" w:type="dxa"/>
          <w:bottom w:w="15" w:type="dxa"/>
          <w:right w:w="15" w:type="dxa"/>
        </w:tblCellMar>
        <w:tblLook w:val="04A0" w:firstRow="1" w:lastRow="0" w:firstColumn="1" w:lastColumn="0" w:noHBand="0" w:noVBand="1"/>
      </w:tblPr>
      <w:tblGrid>
        <w:gridCol w:w="922"/>
        <w:gridCol w:w="1248"/>
        <w:gridCol w:w="5997"/>
        <w:gridCol w:w="1044"/>
        <w:gridCol w:w="1025"/>
      </w:tblGrid>
      <w:tr w:rsidR="00CD5FF8" w:rsidRPr="00CD5FF8" w:rsidTr="00CD5FF8">
        <w:tc>
          <w:tcPr>
            <w:tcW w:w="11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Лот №</w:t>
            </w:r>
          </w:p>
        </w:tc>
        <w:tc>
          <w:tcPr>
            <w:tcW w:w="11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Тапсырыс берушінің атауы</w:t>
            </w:r>
          </w:p>
        </w:tc>
        <w:tc>
          <w:tcPr>
            <w:tcW w:w="783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Тауардың атауы</w:t>
            </w:r>
          </w:p>
        </w:tc>
        <w:tc>
          <w:tcPr>
            <w:tcW w:w="11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Өлшем бірлігі</w:t>
            </w:r>
          </w:p>
        </w:tc>
        <w:tc>
          <w:tcPr>
            <w:tcW w:w="11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Саны, көлемі</w:t>
            </w:r>
          </w:p>
        </w:tc>
      </w:tr>
      <w:tr w:rsidR="00CD5FF8" w:rsidRPr="00CD5FF8" w:rsidTr="00CD5FF8">
        <w:tc>
          <w:tcPr>
            <w:tcW w:w="11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w:t>
            </w:r>
          </w:p>
        </w:tc>
        <w:tc>
          <w:tcPr>
            <w:tcW w:w="11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2</w:t>
            </w:r>
          </w:p>
        </w:tc>
        <w:tc>
          <w:tcPr>
            <w:tcW w:w="783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3</w:t>
            </w:r>
          </w:p>
        </w:tc>
        <w:tc>
          <w:tcPr>
            <w:tcW w:w="11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4</w:t>
            </w:r>
          </w:p>
        </w:tc>
        <w:tc>
          <w:tcPr>
            <w:tcW w:w="11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5</w:t>
            </w:r>
          </w:p>
        </w:tc>
      </w:tr>
      <w:tr w:rsidR="00CD5FF8" w:rsidRPr="00CD5FF8" w:rsidTr="00CD5FF8">
        <w:tc>
          <w:tcPr>
            <w:tcW w:w="11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1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783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tc>
        <w:tc>
          <w:tcPr>
            <w:tcW w:w="11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1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кестенің жалғасы</w:t>
      </w:r>
    </w:p>
    <w:tbl>
      <w:tblPr>
        <w:tblW w:w="0" w:type="auto"/>
        <w:tblCellMar>
          <w:top w:w="15" w:type="dxa"/>
          <w:left w:w="15" w:type="dxa"/>
          <w:bottom w:w="15" w:type="dxa"/>
          <w:right w:w="15" w:type="dxa"/>
        </w:tblCellMar>
        <w:tblLook w:val="04A0" w:firstRow="1" w:lastRow="0" w:firstColumn="1" w:lastColumn="0" w:noHBand="0" w:noVBand="1"/>
      </w:tblPr>
      <w:tblGrid>
        <w:gridCol w:w="1205"/>
        <w:gridCol w:w="1465"/>
        <w:gridCol w:w="1465"/>
        <w:gridCol w:w="2529"/>
        <w:gridCol w:w="3572"/>
      </w:tblGrid>
      <w:tr w:rsidR="00CD5FF8" w:rsidRPr="00CD5FF8" w:rsidTr="00CD5FF8">
        <w:tc>
          <w:tcPr>
            <w:tcW w:w="13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Жеткізу шарты</w:t>
            </w:r>
          </w:p>
        </w:tc>
        <w:tc>
          <w:tcPr>
            <w:tcW w:w="13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Тауарларды жеткізу мерзімі</w:t>
            </w:r>
          </w:p>
        </w:tc>
        <w:tc>
          <w:tcPr>
            <w:tcW w:w="13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Тауарларды жеткізу орны</w:t>
            </w:r>
          </w:p>
        </w:tc>
        <w:tc>
          <w:tcPr>
            <w:tcW w:w="333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Аванстық төлем мөлшері, %</w:t>
            </w:r>
          </w:p>
        </w:tc>
        <w:tc>
          <w:tcPr>
            <w:tcW w:w="49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Сатып алу үшін бөлінген сома (№ лот бойынша), теңге</w:t>
            </w:r>
          </w:p>
        </w:tc>
      </w:tr>
      <w:tr w:rsidR="00CD5FF8" w:rsidRPr="00CD5FF8" w:rsidTr="00CD5FF8">
        <w:tc>
          <w:tcPr>
            <w:tcW w:w="13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6</w:t>
            </w:r>
          </w:p>
        </w:tc>
        <w:tc>
          <w:tcPr>
            <w:tcW w:w="13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7</w:t>
            </w:r>
          </w:p>
        </w:tc>
        <w:tc>
          <w:tcPr>
            <w:tcW w:w="13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8</w:t>
            </w:r>
          </w:p>
        </w:tc>
        <w:tc>
          <w:tcPr>
            <w:tcW w:w="333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9</w:t>
            </w:r>
          </w:p>
        </w:tc>
        <w:tc>
          <w:tcPr>
            <w:tcW w:w="49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10</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Тауарлардың толық сипаты мен сипаттамасы техникалық тапсырмада көрсетіледі</w:t>
      </w:r>
    </w:p>
    <w:tbl>
      <w:tblPr>
        <w:tblW w:w="0" w:type="auto"/>
        <w:tblCellMar>
          <w:top w:w="15" w:type="dxa"/>
          <w:left w:w="15" w:type="dxa"/>
          <w:bottom w:w="15" w:type="dxa"/>
          <w:right w:w="15" w:type="dxa"/>
        </w:tblCellMar>
        <w:tblLook w:val="04A0" w:firstRow="1" w:lastRow="0" w:firstColumn="1" w:lastColumn="0" w:noHBand="0" w:noVBand="1"/>
      </w:tblPr>
      <w:tblGrid>
        <w:gridCol w:w="6162"/>
        <w:gridCol w:w="4074"/>
      </w:tblGrid>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бойынша қызметті немесе</w:t>
            </w:r>
            <w:r w:rsidRPr="00CD5FF8">
              <w:rPr>
                <w:rFonts w:ascii="Times New Roman" w:eastAsia="Times New Roman" w:hAnsi="Times New Roman" w:cs="Times New Roman"/>
                <w:sz w:val="28"/>
                <w:szCs w:val="24"/>
                <w:lang w:eastAsia="ru-RU"/>
              </w:rPr>
              <w:br/>
              <w:t>тауарларды жеткізушіні,</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t>ұйымдарында, жетім балалар</w:t>
            </w:r>
            <w:r w:rsidRPr="00CD5FF8">
              <w:rPr>
                <w:rFonts w:ascii="Times New Roman" w:eastAsia="Times New Roman" w:hAnsi="Times New Roman" w:cs="Times New Roman"/>
                <w:sz w:val="28"/>
                <w:szCs w:val="24"/>
                <w:lang w:eastAsia="ru-RU"/>
              </w:rPr>
              <w:br/>
              <w:t>мен ата-аналарының</w:t>
            </w:r>
            <w:r w:rsidRPr="00CD5FF8">
              <w:rPr>
                <w:rFonts w:ascii="Times New Roman" w:eastAsia="Times New Roman" w:hAnsi="Times New Roman" w:cs="Times New Roman"/>
                <w:sz w:val="28"/>
                <w:szCs w:val="24"/>
                <w:lang w:eastAsia="ru-RU"/>
              </w:rPr>
              <w:br/>
              <w:t>қамқорлығынсыз қалған</w:t>
            </w:r>
            <w:r w:rsidRPr="00CD5FF8">
              <w:rPr>
                <w:rFonts w:ascii="Times New Roman" w:eastAsia="Times New Roman" w:hAnsi="Times New Roman" w:cs="Times New Roman"/>
                <w:sz w:val="28"/>
                <w:szCs w:val="24"/>
                <w:lang w:eastAsia="ru-RU"/>
              </w:rPr>
              <w:br/>
              <w:t>балаларға арналған білім беру</w:t>
            </w:r>
            <w:r w:rsidRPr="00CD5FF8">
              <w:rPr>
                <w:rFonts w:ascii="Times New Roman" w:eastAsia="Times New Roman" w:hAnsi="Times New Roman" w:cs="Times New Roman"/>
                <w:sz w:val="28"/>
                <w:szCs w:val="24"/>
                <w:lang w:eastAsia="ru-RU"/>
              </w:rPr>
              <w:br/>
              <w:t>ұйымдарында тәрбиеленетін</w:t>
            </w:r>
            <w:r w:rsidRPr="00CD5FF8">
              <w:rPr>
                <w:rFonts w:ascii="Times New Roman" w:eastAsia="Times New Roman" w:hAnsi="Times New Roman" w:cs="Times New Roman"/>
                <w:sz w:val="28"/>
                <w:szCs w:val="24"/>
                <w:lang w:eastAsia="ru-RU"/>
              </w:rPr>
              <w:br/>
              <w:t>және білім алатын балаларды</w:t>
            </w:r>
            <w:r w:rsidRPr="00CD5FF8">
              <w:rPr>
                <w:rFonts w:ascii="Times New Roman" w:eastAsia="Times New Roman" w:hAnsi="Times New Roman" w:cs="Times New Roman"/>
                <w:sz w:val="28"/>
                <w:szCs w:val="24"/>
                <w:lang w:eastAsia="ru-RU"/>
              </w:rPr>
              <w:br/>
              <w:t>тамақтандыруды қамтамасыз</w:t>
            </w:r>
            <w:r w:rsidRPr="00CD5FF8">
              <w:rPr>
                <w:rFonts w:ascii="Times New Roman" w:eastAsia="Times New Roman" w:hAnsi="Times New Roman" w:cs="Times New Roman"/>
                <w:sz w:val="28"/>
                <w:szCs w:val="24"/>
                <w:lang w:eastAsia="ru-RU"/>
              </w:rPr>
              <w:br/>
              <w:t>етуге байланысты тауарларды</w:t>
            </w:r>
            <w:r w:rsidRPr="00CD5FF8">
              <w:rPr>
                <w:rFonts w:ascii="Times New Roman" w:eastAsia="Times New Roman" w:hAnsi="Times New Roman" w:cs="Times New Roman"/>
                <w:sz w:val="28"/>
                <w:szCs w:val="24"/>
                <w:lang w:eastAsia="ru-RU"/>
              </w:rPr>
              <w:br/>
              <w:t>жеткізушіні таңдау жөніндегі</w:t>
            </w:r>
            <w:r w:rsidRPr="00CD5FF8">
              <w:rPr>
                <w:rFonts w:ascii="Times New Roman" w:eastAsia="Times New Roman" w:hAnsi="Times New Roman" w:cs="Times New Roman"/>
                <w:sz w:val="28"/>
                <w:szCs w:val="24"/>
                <w:lang w:eastAsia="ru-RU"/>
              </w:rPr>
              <w:br/>
              <w:t>үлгілік конкурстық құжаттамаға</w:t>
            </w:r>
            <w:r w:rsidRPr="00CD5FF8">
              <w:rPr>
                <w:rFonts w:ascii="Times New Roman" w:eastAsia="Times New Roman" w:hAnsi="Times New Roman" w:cs="Times New Roman"/>
                <w:sz w:val="28"/>
                <w:szCs w:val="24"/>
                <w:lang w:eastAsia="ru-RU"/>
              </w:rPr>
              <w:br/>
              <w:t>3-қосымша</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Жеткізушіні таңдау жөніндегі конкурстық құжаттамаға техникалық тапсырма</w:t>
      </w:r>
    </w:p>
    <w:tbl>
      <w:tblPr>
        <w:tblW w:w="0" w:type="auto"/>
        <w:tblCellMar>
          <w:top w:w="15" w:type="dxa"/>
          <w:left w:w="15" w:type="dxa"/>
          <w:bottom w:w="15" w:type="dxa"/>
          <w:right w:w="15" w:type="dxa"/>
        </w:tblCellMar>
        <w:tblLook w:val="04A0" w:firstRow="1" w:lastRow="0" w:firstColumn="1" w:lastColumn="0" w:noHBand="0" w:noVBand="1"/>
      </w:tblPr>
      <w:tblGrid>
        <w:gridCol w:w="9893"/>
        <w:gridCol w:w="343"/>
      </w:tblGrid>
      <w:tr w:rsidR="00CD5FF8" w:rsidRPr="00CD5FF8" w:rsidTr="00CD5FF8">
        <w:tc>
          <w:tcPr>
            <w:tcW w:w="117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Сатып алу нөмірі:</w:t>
            </w:r>
          </w:p>
        </w:tc>
        <w:tc>
          <w:tcPr>
            <w:tcW w:w="5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17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Конкурстың атауы:</w:t>
            </w:r>
          </w:p>
        </w:tc>
        <w:tc>
          <w:tcPr>
            <w:tcW w:w="5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17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Лот №</w:t>
            </w:r>
          </w:p>
        </w:tc>
        <w:tc>
          <w:tcPr>
            <w:tcW w:w="5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17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Лоттың атауы</w:t>
            </w:r>
            <w:r w:rsidRPr="00CD5FF8">
              <w:rPr>
                <w:rFonts w:ascii="Times New Roman" w:eastAsia="Times New Roman" w:hAnsi="Times New Roman" w:cs="Times New Roman"/>
                <w:sz w:val="28"/>
                <w:szCs w:val="24"/>
                <w:lang w:eastAsia="ru-RU"/>
              </w:rPr>
              <w:br/>
              <w:t>ҚҚС есебінсіз лот бойынша жалпы сома теңгемен (соманы көрсету)</w:t>
            </w:r>
          </w:p>
        </w:tc>
        <w:tc>
          <w:tcPr>
            <w:tcW w:w="5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Тамақтануды ұйымдастыру бойынша қызмет. Осы техникалық тапсырмада 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10025"/>
        <w:gridCol w:w="211"/>
      </w:tblGrid>
      <w:tr w:rsidR="00CD5FF8" w:rsidRPr="00CD5FF8" w:rsidTr="00CD5FF8">
        <w:tc>
          <w:tcPr>
            <w:tcW w:w="12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Барлық тәрбиеленушілер мен білім алушылар</w:t>
            </w:r>
          </w:p>
        </w:tc>
        <w:tc>
          <w:tcPr>
            <w:tcW w:w="2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оның ішінде, мемлекеттік бюджет қаражаты есебінен тамақтанатын тәрбиеленушілер мен білім алушылар саны</w:t>
            </w:r>
          </w:p>
        </w:tc>
        <w:tc>
          <w:tcPr>
            <w:tcW w:w="2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Оның ішінде:</w:t>
            </w:r>
          </w:p>
        </w:tc>
        <w:tc>
          <w:tcPr>
            <w:tcW w:w="2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ҚР Үкіметінің 2008 жылғы 25 қаңтардағы № 64 қаулысына сәйкес мемлекеттік бюджет қаражаты есебінен мектептік тамақтанумен қамтамасыз етілетін балалар саны</w:t>
            </w:r>
          </w:p>
        </w:tc>
        <w:tc>
          <w:tcPr>
            <w:tcW w:w="2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басқалар (балалардың санаты мен санын көрсету)</w:t>
            </w:r>
          </w:p>
        </w:tc>
        <w:tc>
          <w:tcPr>
            <w:tcW w:w="2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Күніне 1 балаға тамақтану құны (теңгемен)</w:t>
            </w:r>
          </w:p>
        </w:tc>
      </w:tr>
      <w:tr w:rsidR="00CD5FF8" w:rsidRPr="00CD5FF8" w:rsidTr="00CD5FF8">
        <w:tc>
          <w:tcPr>
            <w:tcW w:w="12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ҚР Үкіметінің 2008 жылғы 25 қаңтардағы № 64 қаулысына сәйкес мемлекеттік бюджет қаражаты есебінен мектептік тамақтанумен қамтамасыз етілетін балалар үшін тамақтану құны</w:t>
            </w:r>
          </w:p>
        </w:tc>
        <w:tc>
          <w:tcPr>
            <w:tcW w:w="2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басқа санаттар үшін тамақтану құны (санаты мен құнын көрсету)</w:t>
            </w:r>
          </w:p>
        </w:tc>
        <w:tc>
          <w:tcPr>
            <w:tcW w:w="2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Мектеп жанындағы лагерь</w:t>
            </w:r>
          </w:p>
        </w:tc>
      </w:tr>
      <w:tr w:rsidR="00CD5FF8" w:rsidRPr="00CD5FF8" w:rsidTr="00CD5FF8">
        <w:tc>
          <w:tcPr>
            <w:tcW w:w="12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Мектеп жанындағы лагерьдегі балалар саны</w:t>
            </w:r>
          </w:p>
        </w:tc>
        <w:tc>
          <w:tcPr>
            <w:tcW w:w="2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оның ішінде, мемлекеттік бюджет қаражаты есебінен тамақтанатын тәрбиеленушілер мен білім алушылар саны</w:t>
            </w:r>
          </w:p>
        </w:tc>
        <w:tc>
          <w:tcPr>
            <w:tcW w:w="2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Оның ішінде:</w:t>
            </w:r>
          </w:p>
        </w:tc>
        <w:tc>
          <w:tcPr>
            <w:tcW w:w="2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ҚР Үкіметінің 2008 жылғы 25 қаңтардағы № 64 қаулысына сәйкес мемлекеттік бюджет қаражаты есебінен мектептік тамақтанумен қамтамасыз етілетін балалар саны</w:t>
            </w:r>
          </w:p>
        </w:tc>
        <w:tc>
          <w:tcPr>
            <w:tcW w:w="2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басқалар (балалардың санаты мен санын көрсету)</w:t>
            </w:r>
          </w:p>
        </w:tc>
        <w:tc>
          <w:tcPr>
            <w:tcW w:w="2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Күніне 1 балаға тамақтану құны (теңгемен)</w:t>
            </w:r>
          </w:p>
        </w:tc>
      </w:tr>
      <w:tr w:rsidR="00CD5FF8" w:rsidRPr="00CD5FF8" w:rsidTr="00CD5FF8">
        <w:tc>
          <w:tcPr>
            <w:tcW w:w="12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ҚР Үкіметінің 2008 жылғы 25 қаңтардағы № 64 қаулысына сәйкес мемлекеттік бюджет қаражаты есебінен мектептік тамақтанумен қамтамасыз етілетін балалар үшін тамақтану құны</w:t>
            </w:r>
          </w:p>
        </w:tc>
        <w:tc>
          <w:tcPr>
            <w:tcW w:w="2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басқа санаттар үшін тамақтану құны (санаты мен құнын көрсету)</w:t>
            </w:r>
          </w:p>
        </w:tc>
        <w:tc>
          <w:tcPr>
            <w:tcW w:w="2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_____________________________________(білім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Қызметті жеткізуші ас блогында, өндірістік және қойма үй-жайларында халықтың санитариялық-эпидемиологиялық салауаттылығы саласындағы нормативтік құқықтық актілердің сақталуын қамтамасыз етеді.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Қала мектептерінде қызметті жеткізуші Шарт заңды күшіне енген күннен бастап екі ай ішінде арнайы жабдықтар мен бағдарламалық қамтамасыз етуді орната отырып, білім алушылармен қолма-қол ақшасыз есеп айырысу жүйесін енгізеді. Шарттың қолданылу мерзімі өткен соң аталған жабдық жеткізушінің меншігінде қалады.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Өнім беруші халықтың санитариялық-эпидемиологиялық салауаттылығы саласындағы нормативтік құқықтық актілердің талаптарына сәйкес білім беру ұйымының дайын тағамның сапасын бақылау журналын жүргізуі үшін (бракераждық) жағдайлармен қамтамасыз етеді.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мәзірі, атауы, бағасы) ұсынады.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      Мектептегі тамақтанудың базалық ұйымынан _______________________ (білім беру ұйымының атауын көрсету) асханасына және (немесе) буфетіне тағамдарды </w:t>
      </w:r>
      <w:r w:rsidRPr="00CD5FF8">
        <w:rPr>
          <w:rFonts w:ascii="Times New Roman" w:eastAsia="Times New Roman" w:hAnsi="Times New Roman" w:cs="Times New Roman"/>
          <w:sz w:val="28"/>
          <w:szCs w:val="24"/>
          <w:lang w:eastAsia="ru-RU"/>
        </w:rPr>
        <w:lastRenderedPageBreak/>
        <w:t>жеткізу жағдайында тиісті температураның сақталуын қамтамасыз ететін арнайы ыдыстар (термоконтейнерлер) пайдаланылады.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Халықтың санитариялық-эпидемиологиялық салауаттылығы саласындағы нормативтік құқықтық актілерге сәйкес келетін буфет өнімдерін сатуға жағдай жасалады.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Дайын аспаздық өнімдер мен тамақ өнімдерін өткізу ___________ сағатта жүзеге асырылады (асхананың және (немесе) буфеттің жұмыс уақыты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Өнім беруші ай сайын _________ (орта білім беру ұйымы басшысының тегі, аты, әкесінің аты (бар болса)) мынадай мәліметтер ұсынады: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конкурс кезінде көрсетілген ас блогы қызметкерлерінің сандық және сапалық құрамының сәйкестігі туралы.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Өнім беруші міндетті түрде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Нақты тамақтану рационы перспективалық мәзірге сәйкес келуі тиіс. Бір азық-түлікті, тағамдарды және аспаздық өнімдерді басқасына ауыстыру халықтың санитариялық-эпидемиологиялық салауаттылығы саласындағы нормативтік құқықтық актілердің талаптарына сәйкес ерекше жағдайларда жол беріледі.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Оқушылардың жекелеген санаттары үшін (оқушылардың санаттарын көрсету) жеңіл (диеталық) тамақтану ұйымдастырылады.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Ас блогында халықтың санитариялық-эпидемиологиялық салауаттылығы саласындағы нормативтік құқықтық актілердің талаптарына сәйкес қажетті құжаттама (шикі өнімдердің, дайын тағамның бракераж журналдарын, ас блогы қызметкерлерінің денсаулық жағдайын тіркеу журналын, тағамдарды витаминдеуді жүргізу журналын,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(жүкқұжаттар, сәйкестік сертификаттары, сапа куәліктері, ветеринариялық-санитариялық сараптама құжаттары, ұсыныс-пікірлер кітабы және басқалар) атап көрсету) үнемі болуы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Өнім берушіде қызмет көрсету басталар алдында жұмыс істеуге рұқсаты бар ас блогының әрбір қызметкерінің медициналық кітапшалары болады.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салауаттылығы саласындағы нормативтік құқықтық актілердің талаптарына сәйкес тамақ өнімдерін жеткізуді ұйымдастырады.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Білім беру ұйымында қажетті технологиялық, тоңазытқыш және санитарлық-техникалық жабдықтар мен мүкәммал болмаған жағдайда өнім беруші қызмет көрсету процесінде олардың болуын қамтамасыз етеді.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Отандық тауар өндірушілерді қолдау үшін өнім беруші тамақтандыруды ұйымдастыру шеңберінде отандық өндірістен кемінде 60% (алпыс пайыз) тамақ өнімдерін сатып 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w:t>
      </w:r>
      <w:r w:rsidRPr="00CD5FF8">
        <w:rPr>
          <w:rFonts w:ascii="Times New Roman" w:eastAsia="Times New Roman" w:hAnsi="Times New Roman" w:cs="Times New Roman"/>
          <w:sz w:val="28"/>
          <w:szCs w:val="24"/>
          <w:lang w:eastAsia="ru-RU"/>
        </w:rPr>
        <w:lastRenderedPageBreak/>
        <w:t>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Отандық тауар өндірушілерді қолдау үшін өнім беруші тамақтандыруды ұйымдастыру шеңберінде отандық тауар өндірушілерден азық-түлік өнімдерінің кемінде 60% (алпыс пайыз) сатып 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Ескерту.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Орындаушыға әрбір сипаттамалар мен қосымша шарттар жеке жолда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Күні</w:t>
      </w:r>
    </w:p>
    <w:tbl>
      <w:tblPr>
        <w:tblW w:w="0" w:type="auto"/>
        <w:tblCellMar>
          <w:top w:w="15" w:type="dxa"/>
          <w:left w:w="15" w:type="dxa"/>
          <w:bottom w:w="15" w:type="dxa"/>
          <w:right w:w="15" w:type="dxa"/>
        </w:tblCellMar>
        <w:tblLook w:val="04A0" w:firstRow="1" w:lastRow="0" w:firstColumn="1" w:lastColumn="0" w:noHBand="0" w:noVBand="1"/>
      </w:tblPr>
      <w:tblGrid>
        <w:gridCol w:w="6162"/>
        <w:gridCol w:w="4074"/>
      </w:tblGrid>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бойынша қызметті немесе</w:t>
            </w:r>
            <w:r w:rsidRPr="00CD5FF8">
              <w:rPr>
                <w:rFonts w:ascii="Times New Roman" w:eastAsia="Times New Roman" w:hAnsi="Times New Roman" w:cs="Times New Roman"/>
                <w:sz w:val="28"/>
                <w:szCs w:val="24"/>
                <w:lang w:eastAsia="ru-RU"/>
              </w:rPr>
              <w:br/>
              <w:t>тауарларды жеткізушіні,</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r>
            <w:r w:rsidRPr="00CD5FF8">
              <w:rPr>
                <w:rFonts w:ascii="Times New Roman" w:eastAsia="Times New Roman" w:hAnsi="Times New Roman" w:cs="Times New Roman"/>
                <w:sz w:val="28"/>
                <w:szCs w:val="24"/>
                <w:lang w:eastAsia="ru-RU"/>
              </w:rPr>
              <w:lastRenderedPageBreak/>
              <w:t>ұйымдарында, жетім балалар</w:t>
            </w:r>
            <w:r w:rsidRPr="00CD5FF8">
              <w:rPr>
                <w:rFonts w:ascii="Times New Roman" w:eastAsia="Times New Roman" w:hAnsi="Times New Roman" w:cs="Times New Roman"/>
                <w:sz w:val="28"/>
                <w:szCs w:val="24"/>
                <w:lang w:eastAsia="ru-RU"/>
              </w:rPr>
              <w:br/>
              <w:t>мен ата-аналарының</w:t>
            </w:r>
            <w:r w:rsidRPr="00CD5FF8">
              <w:rPr>
                <w:rFonts w:ascii="Times New Roman" w:eastAsia="Times New Roman" w:hAnsi="Times New Roman" w:cs="Times New Roman"/>
                <w:sz w:val="28"/>
                <w:szCs w:val="24"/>
                <w:lang w:eastAsia="ru-RU"/>
              </w:rPr>
              <w:br/>
              <w:t>қамқорлығынсыз қалған</w:t>
            </w:r>
            <w:r w:rsidRPr="00CD5FF8">
              <w:rPr>
                <w:rFonts w:ascii="Times New Roman" w:eastAsia="Times New Roman" w:hAnsi="Times New Roman" w:cs="Times New Roman"/>
                <w:sz w:val="28"/>
                <w:szCs w:val="24"/>
                <w:lang w:eastAsia="ru-RU"/>
              </w:rPr>
              <w:br/>
              <w:t>балаларға арналған білім беру</w:t>
            </w:r>
            <w:r w:rsidRPr="00CD5FF8">
              <w:rPr>
                <w:rFonts w:ascii="Times New Roman" w:eastAsia="Times New Roman" w:hAnsi="Times New Roman" w:cs="Times New Roman"/>
                <w:sz w:val="28"/>
                <w:szCs w:val="24"/>
                <w:lang w:eastAsia="ru-RU"/>
              </w:rPr>
              <w:br/>
              <w:t>ұйымдарында тәрбиеленетін</w:t>
            </w:r>
            <w:r w:rsidRPr="00CD5FF8">
              <w:rPr>
                <w:rFonts w:ascii="Times New Roman" w:eastAsia="Times New Roman" w:hAnsi="Times New Roman" w:cs="Times New Roman"/>
                <w:sz w:val="28"/>
                <w:szCs w:val="24"/>
                <w:lang w:eastAsia="ru-RU"/>
              </w:rPr>
              <w:br/>
              <w:t>және білім алатын балаларды</w:t>
            </w:r>
            <w:r w:rsidRPr="00CD5FF8">
              <w:rPr>
                <w:rFonts w:ascii="Times New Roman" w:eastAsia="Times New Roman" w:hAnsi="Times New Roman" w:cs="Times New Roman"/>
                <w:sz w:val="28"/>
                <w:szCs w:val="24"/>
                <w:lang w:eastAsia="ru-RU"/>
              </w:rPr>
              <w:br/>
              <w:t>тамақтандыруды қамтамасыз</w:t>
            </w:r>
            <w:r w:rsidRPr="00CD5FF8">
              <w:rPr>
                <w:rFonts w:ascii="Times New Roman" w:eastAsia="Times New Roman" w:hAnsi="Times New Roman" w:cs="Times New Roman"/>
                <w:sz w:val="28"/>
                <w:szCs w:val="24"/>
                <w:lang w:eastAsia="ru-RU"/>
              </w:rPr>
              <w:br/>
              <w:t>етуге байланысты тауарларды</w:t>
            </w:r>
            <w:r w:rsidRPr="00CD5FF8">
              <w:rPr>
                <w:rFonts w:ascii="Times New Roman" w:eastAsia="Times New Roman" w:hAnsi="Times New Roman" w:cs="Times New Roman"/>
                <w:sz w:val="28"/>
                <w:szCs w:val="24"/>
                <w:lang w:eastAsia="ru-RU"/>
              </w:rPr>
              <w:br/>
              <w:t>жеткізушіні таңдау жөніндегі</w:t>
            </w:r>
            <w:r w:rsidRPr="00CD5FF8">
              <w:rPr>
                <w:rFonts w:ascii="Times New Roman" w:eastAsia="Times New Roman" w:hAnsi="Times New Roman" w:cs="Times New Roman"/>
                <w:sz w:val="28"/>
                <w:szCs w:val="24"/>
                <w:lang w:eastAsia="ru-RU"/>
              </w:rPr>
              <w:br/>
              <w:t>үлгілік конкурстық құжаттамаға</w:t>
            </w:r>
            <w:r w:rsidRPr="00CD5FF8">
              <w:rPr>
                <w:rFonts w:ascii="Times New Roman" w:eastAsia="Times New Roman" w:hAnsi="Times New Roman" w:cs="Times New Roman"/>
                <w:sz w:val="28"/>
                <w:szCs w:val="24"/>
                <w:lang w:eastAsia="ru-RU"/>
              </w:rPr>
              <w:br/>
              <w:t>4-қосымша</w:t>
            </w:r>
          </w:p>
        </w:tc>
      </w:tr>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нысан</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Конкурсқа қатысуға өтінім  (заңды тұлғалар үшін)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Кімге 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 ұйымдастырушының атауы)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Кімнен 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берушінің толық атауы)</w:t>
      </w:r>
    </w:p>
    <w:tbl>
      <w:tblPr>
        <w:tblW w:w="0" w:type="auto"/>
        <w:tblCellMar>
          <w:top w:w="15" w:type="dxa"/>
          <w:left w:w="15" w:type="dxa"/>
          <w:bottom w:w="15" w:type="dxa"/>
          <w:right w:w="15" w:type="dxa"/>
        </w:tblCellMar>
        <w:tblLook w:val="04A0" w:firstRow="1" w:lastRow="0" w:firstColumn="1" w:lastColumn="0" w:noHBand="0" w:noVBand="1"/>
      </w:tblPr>
      <w:tblGrid>
        <w:gridCol w:w="10000"/>
        <w:gridCol w:w="236"/>
      </w:tblGrid>
      <w:tr w:rsidR="00CD5FF8" w:rsidRPr="00CD5FF8" w:rsidTr="00CD5FF8">
        <w:tc>
          <w:tcPr>
            <w:tcW w:w="120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 Конкурсқа қатысуға үміткер әлеуетті өнім беруші туралы мәліметтер:</w:t>
            </w:r>
          </w:p>
        </w:tc>
        <w:tc>
          <w:tcPr>
            <w:tcW w:w="2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0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Әлеуетті өнім берушінің заңды, пошталық мекенжайы және байланыс телефондары</w:t>
            </w:r>
          </w:p>
        </w:tc>
        <w:tc>
          <w:tcPr>
            <w:tcW w:w="2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0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0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Заңды тұлғаның бірінші басшысының тегі, аты, әкесінің аты (бар болса)</w:t>
            </w:r>
          </w:p>
        </w:tc>
        <w:tc>
          <w:tcPr>
            <w:tcW w:w="2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2.________________________________________________________________________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(заңды тұлғаның толық атауы)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осы өтініммен 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(конкурстың, лоттың (бар болса) толық атауы)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конкурсына әлеуетті өнім беруші ретінде қатысуға ниет білдіреді және конкурстық</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құжаттамада көзделген талаптар мен шарттарға сәйкес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___________________________________________________________ (қажетін көрсету керек)</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қызмет көрсетуді немесе тауарлар жеткізуді жүзеге асыруға келісім береді.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3.________________________________________________________________________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(заңды тұлғаның толық атауы)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осы өтініммен заңнамада көзделген бұзушылықтардың жоқтығын растайды.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4.________________________________________________________________________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(заңды тұлғаның толық атауы)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құжаттамамен танысқанын және конкурсты ұйымдастырушыға және конкурстық</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комиссияға өзінің құқықтық қабілеті, біліктілігі, сапалық</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және______________________________ көрсетілетін қызметтердің немесе сатып алынатын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тауарлардың (қажетін көрсету керек)өзге де сипаттамалары туралы дұрыс емес мәліметтерді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бергені үшін жауапкершілігі,сондай-ақ Қазақстан Республикасының қолданыстағы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заңнамасында көзделген өзге де шектеулер туралы хабардар етілгендігін растайды.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________________________________________________________________________________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(заңды тұлғаның толық атауы)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осы конкурсқа қатысуға өтінімде және оған қоса берілетін құжаттарда мұндай дұрыс емес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мәліметтерді бергені үшін өзіне толық жауапкершілікті қабылдайды.</w:t>
      </w:r>
    </w:p>
    <w:p w:rsidR="00CD5FF8" w:rsidRPr="00CD5FF8" w:rsidRDefault="00CD5FF8" w:rsidP="00CD5FF8">
      <w:pPr>
        <w:numPr>
          <w:ilvl w:val="0"/>
          <w:numId w:val="29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Осы конкурстық өтінім 60 күн ішінде қолданылады.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6.________________________________________________________________________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(заңды тұлғаның толық атауы) конкурс жеңімпазы деп танылған жағдайда, біз шарттың</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орындалуын қамтамасыз етуді шарттың жалпы сомасының кемінде үш пайызын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құрайтын сомада енгізуге міндеттенеміз.</w:t>
      </w:r>
    </w:p>
    <w:p w:rsidR="00CD5FF8" w:rsidRPr="00CD5FF8" w:rsidRDefault="00CD5FF8" w:rsidP="00CD5FF8">
      <w:pPr>
        <w:numPr>
          <w:ilvl w:val="0"/>
          <w:numId w:val="29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 біздің арамыздағы міндетті шарттың рөлін атқарады.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Күні</w:t>
      </w:r>
    </w:p>
    <w:tbl>
      <w:tblPr>
        <w:tblW w:w="0" w:type="auto"/>
        <w:tblCellMar>
          <w:top w:w="15" w:type="dxa"/>
          <w:left w:w="15" w:type="dxa"/>
          <w:bottom w:w="15" w:type="dxa"/>
          <w:right w:w="15" w:type="dxa"/>
        </w:tblCellMar>
        <w:tblLook w:val="04A0" w:firstRow="1" w:lastRow="0" w:firstColumn="1" w:lastColumn="0" w:noHBand="0" w:noVBand="1"/>
      </w:tblPr>
      <w:tblGrid>
        <w:gridCol w:w="6162"/>
        <w:gridCol w:w="4074"/>
      </w:tblGrid>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бойынша қызметті немесе</w:t>
            </w:r>
            <w:r w:rsidRPr="00CD5FF8">
              <w:rPr>
                <w:rFonts w:ascii="Times New Roman" w:eastAsia="Times New Roman" w:hAnsi="Times New Roman" w:cs="Times New Roman"/>
                <w:sz w:val="28"/>
                <w:szCs w:val="24"/>
                <w:lang w:eastAsia="ru-RU"/>
              </w:rPr>
              <w:br/>
              <w:t>тауарларды жеткізушіні,</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t>ұйымдарында, жетім балалар</w:t>
            </w:r>
            <w:r w:rsidRPr="00CD5FF8">
              <w:rPr>
                <w:rFonts w:ascii="Times New Roman" w:eastAsia="Times New Roman" w:hAnsi="Times New Roman" w:cs="Times New Roman"/>
                <w:sz w:val="28"/>
                <w:szCs w:val="24"/>
                <w:lang w:eastAsia="ru-RU"/>
              </w:rPr>
              <w:br/>
              <w:t>мен ата-аналарының</w:t>
            </w:r>
            <w:r w:rsidRPr="00CD5FF8">
              <w:rPr>
                <w:rFonts w:ascii="Times New Roman" w:eastAsia="Times New Roman" w:hAnsi="Times New Roman" w:cs="Times New Roman"/>
                <w:sz w:val="28"/>
                <w:szCs w:val="24"/>
                <w:lang w:eastAsia="ru-RU"/>
              </w:rPr>
              <w:br/>
              <w:t>қамқорлығынсыз қалған</w:t>
            </w:r>
            <w:r w:rsidRPr="00CD5FF8">
              <w:rPr>
                <w:rFonts w:ascii="Times New Roman" w:eastAsia="Times New Roman" w:hAnsi="Times New Roman" w:cs="Times New Roman"/>
                <w:sz w:val="28"/>
                <w:szCs w:val="24"/>
                <w:lang w:eastAsia="ru-RU"/>
              </w:rPr>
              <w:br/>
              <w:t>балаларға арналған білім беру</w:t>
            </w:r>
            <w:r w:rsidRPr="00CD5FF8">
              <w:rPr>
                <w:rFonts w:ascii="Times New Roman" w:eastAsia="Times New Roman" w:hAnsi="Times New Roman" w:cs="Times New Roman"/>
                <w:sz w:val="28"/>
                <w:szCs w:val="24"/>
                <w:lang w:eastAsia="ru-RU"/>
              </w:rPr>
              <w:br/>
              <w:t>ұйымдарында тәрбиеленетін</w:t>
            </w:r>
            <w:r w:rsidRPr="00CD5FF8">
              <w:rPr>
                <w:rFonts w:ascii="Times New Roman" w:eastAsia="Times New Roman" w:hAnsi="Times New Roman" w:cs="Times New Roman"/>
                <w:sz w:val="28"/>
                <w:szCs w:val="24"/>
                <w:lang w:eastAsia="ru-RU"/>
              </w:rPr>
              <w:br/>
              <w:t>және білім алатын балаларды</w:t>
            </w:r>
            <w:r w:rsidRPr="00CD5FF8">
              <w:rPr>
                <w:rFonts w:ascii="Times New Roman" w:eastAsia="Times New Roman" w:hAnsi="Times New Roman" w:cs="Times New Roman"/>
                <w:sz w:val="28"/>
                <w:szCs w:val="24"/>
                <w:lang w:eastAsia="ru-RU"/>
              </w:rPr>
              <w:br/>
              <w:t>тамақтандыруды қамтамасыз</w:t>
            </w:r>
            <w:r w:rsidRPr="00CD5FF8">
              <w:rPr>
                <w:rFonts w:ascii="Times New Roman" w:eastAsia="Times New Roman" w:hAnsi="Times New Roman" w:cs="Times New Roman"/>
                <w:sz w:val="28"/>
                <w:szCs w:val="24"/>
                <w:lang w:eastAsia="ru-RU"/>
              </w:rPr>
              <w:br/>
              <w:t>етуге байланысты тауарларды</w:t>
            </w:r>
            <w:r w:rsidRPr="00CD5FF8">
              <w:rPr>
                <w:rFonts w:ascii="Times New Roman" w:eastAsia="Times New Roman" w:hAnsi="Times New Roman" w:cs="Times New Roman"/>
                <w:sz w:val="28"/>
                <w:szCs w:val="24"/>
                <w:lang w:eastAsia="ru-RU"/>
              </w:rPr>
              <w:br/>
              <w:t>жеткізушіні таңдау жөніндегі</w:t>
            </w:r>
            <w:r w:rsidRPr="00CD5FF8">
              <w:rPr>
                <w:rFonts w:ascii="Times New Roman" w:eastAsia="Times New Roman" w:hAnsi="Times New Roman" w:cs="Times New Roman"/>
                <w:sz w:val="28"/>
                <w:szCs w:val="24"/>
                <w:lang w:eastAsia="ru-RU"/>
              </w:rPr>
              <w:br/>
              <w:t>үлгілік конкурстық құжаттамаға</w:t>
            </w:r>
            <w:r w:rsidRPr="00CD5FF8">
              <w:rPr>
                <w:rFonts w:ascii="Times New Roman" w:eastAsia="Times New Roman" w:hAnsi="Times New Roman" w:cs="Times New Roman"/>
                <w:sz w:val="28"/>
                <w:szCs w:val="24"/>
                <w:lang w:eastAsia="ru-RU"/>
              </w:rPr>
              <w:br/>
              <w:t>5-қосымша</w:t>
            </w:r>
          </w:p>
        </w:tc>
      </w:tr>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нысан</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Конкурсқа қатысуға өтінім (жеке тұлға үшін)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Кімге_____________________________________________________________________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 ұйымдастырушының атауы)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Кімнен____________________________________________________________________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берушінің тегі, аты, әкесінің аты (бар болса)</w:t>
      </w:r>
    </w:p>
    <w:p w:rsidR="00CD5FF8" w:rsidRPr="00CD5FF8" w:rsidRDefault="00CD5FF8" w:rsidP="00CD5FF8">
      <w:pPr>
        <w:numPr>
          <w:ilvl w:val="0"/>
          <w:numId w:val="299"/>
        </w:numPr>
        <w:shd w:val="clear" w:color="auto" w:fill="FFFFFF"/>
        <w:spacing w:after="0" w:line="240" w:lineRule="auto"/>
        <w:ind w:left="495"/>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үміткер жеке тұлға (әлеуетті өнім беруші) туралы мәлімет:</w:t>
      </w:r>
    </w:p>
    <w:tbl>
      <w:tblPr>
        <w:tblW w:w="0" w:type="auto"/>
        <w:tblCellMar>
          <w:top w:w="15" w:type="dxa"/>
          <w:left w:w="15" w:type="dxa"/>
          <w:bottom w:w="15" w:type="dxa"/>
          <w:right w:w="15" w:type="dxa"/>
        </w:tblCellMar>
        <w:tblLook w:val="04A0" w:firstRow="1" w:lastRow="0" w:firstColumn="1" w:lastColumn="0" w:noHBand="0" w:noVBand="1"/>
      </w:tblPr>
      <w:tblGrid>
        <w:gridCol w:w="10013"/>
        <w:gridCol w:w="223"/>
      </w:tblGrid>
      <w:tr w:rsidR="00CD5FF8" w:rsidRPr="00CD5FF8" w:rsidTr="00CD5FF8">
        <w:tc>
          <w:tcPr>
            <w:tcW w:w="1203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Жеке тұлғаның - әлеуетті өнім берушінің жеке басын куәландыратын құжатқа </w:t>
            </w:r>
            <w:r w:rsidRPr="00CD5FF8">
              <w:rPr>
                <w:rFonts w:ascii="Times New Roman" w:eastAsia="Times New Roman" w:hAnsi="Times New Roman" w:cs="Times New Roman"/>
                <w:sz w:val="28"/>
                <w:szCs w:val="24"/>
                <w:lang w:eastAsia="ru-RU"/>
              </w:rPr>
              <w:lastRenderedPageBreak/>
              <w:t>сәйкес тегі, аты, әкесінің аты (бар болса)</w:t>
            </w:r>
          </w:p>
        </w:tc>
        <w:tc>
          <w:tcPr>
            <w:tcW w:w="2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br/>
            </w:r>
          </w:p>
        </w:tc>
      </w:tr>
      <w:tr w:rsidR="00CD5FF8" w:rsidRPr="00CD5FF8" w:rsidTr="00CD5FF8">
        <w:tc>
          <w:tcPr>
            <w:tcW w:w="1203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Жеке тұлғаның-әлеуетті өнім берушінің тіркелген мекенжайы</w:t>
            </w:r>
          </w:p>
        </w:tc>
        <w:tc>
          <w:tcPr>
            <w:tcW w:w="2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03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2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r w:rsidR="00CD5FF8" w:rsidRPr="00CD5FF8" w:rsidTr="00CD5FF8">
        <w:tc>
          <w:tcPr>
            <w:tcW w:w="1203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Жеке тұлға - әлеуетті өнім берушінің байланыс телефондары, пошта мекенжайы мен электрондық пошта мекенжайы (болған жағдайда)</w:t>
            </w:r>
          </w:p>
        </w:tc>
        <w:tc>
          <w:tcPr>
            <w:tcW w:w="2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2.________________________________________________________________________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(жеке тұлғаның тегі, аты, әкесінің аты (бар болса)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осы өтініммен конкурсқа (конкурстың толық атауын көрсету) әлеуетті өнім беруші ретінде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қатысуға ниет білдіреді және конкурстық құжаттамада көзделген талаптар мен шарттарға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сәйкес _________________(қажеттісін көрсету керек)</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қызметтер көрсетуді немесе тауарлар жеткізуді жүзеге асыруға келісім білдіреді.</w:t>
      </w:r>
    </w:p>
    <w:p w:rsidR="00CD5FF8" w:rsidRPr="00CD5FF8" w:rsidRDefault="00CD5FF8" w:rsidP="00CD5FF8">
      <w:pPr>
        <w:numPr>
          <w:ilvl w:val="0"/>
          <w:numId w:val="300"/>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________________________________________________________________________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берушінің атауы) осы өтініммен заңнамада көзделген бұзушылықтардың жоқтығын растайды.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4.________________________________________________________________________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берушінің атауы)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осы өтініммен конкурстық құжаттамамен танысқанын және конкурсты ұйымдастырушыға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өзінің құқығы, біліктілігі, көрсетілетін қызметтер мен сатып алынатын тауарлардың сапалық</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және өзге де сипаттамалары туралы (қажеттісін көрсету) дұрыс емес мәліметтер бергені үшін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жауапкершілігі, сондай-ақ Қазақстан Республикасының қолданыстағы заңнамасында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көзделген өзге де шектеулер туралы хабардар етілгендігін растайды.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________________________________________________________________________________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берушінің атауы)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осы конкурсқа қатысуға өтінімде және оған қоса берілетін құжаттарда мұндай дұрыс емес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мәліметтер бергені үшін өзіне толық жауапкершілікті қабылдайды.</w:t>
      </w:r>
    </w:p>
    <w:p w:rsidR="00CD5FF8" w:rsidRPr="00CD5FF8" w:rsidRDefault="00CD5FF8" w:rsidP="00CD5FF8">
      <w:pPr>
        <w:numPr>
          <w:ilvl w:val="0"/>
          <w:numId w:val="30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Осы конкурстық өтінім 60 күн ішінде қолданылады.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6.________________________________________________________________________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берушінің атауы)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конкурстың жеңімпазы деп танылған жағдайда, шарттың орындалуын қамтамасыз етуді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шарттың жалпы сомасының кемінде үш пайызын құрайтын сомада енгізуге міндеттенеді.</w:t>
      </w:r>
    </w:p>
    <w:p w:rsidR="00CD5FF8" w:rsidRPr="00CD5FF8" w:rsidRDefault="00CD5FF8" w:rsidP="00CD5FF8">
      <w:pPr>
        <w:numPr>
          <w:ilvl w:val="0"/>
          <w:numId w:val="30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Конкурсқа қатысуға өтінім біздің арамыздағы міндетті шарттың рөлін атқарады.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Күні</w:t>
      </w:r>
    </w:p>
    <w:tbl>
      <w:tblPr>
        <w:tblW w:w="0" w:type="auto"/>
        <w:tblCellMar>
          <w:top w:w="15" w:type="dxa"/>
          <w:left w:w="15" w:type="dxa"/>
          <w:bottom w:w="15" w:type="dxa"/>
          <w:right w:w="15" w:type="dxa"/>
        </w:tblCellMar>
        <w:tblLook w:val="04A0" w:firstRow="1" w:lastRow="0" w:firstColumn="1" w:lastColumn="0" w:noHBand="0" w:noVBand="1"/>
      </w:tblPr>
      <w:tblGrid>
        <w:gridCol w:w="6162"/>
        <w:gridCol w:w="4074"/>
      </w:tblGrid>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бойынша қызметті немесе</w:t>
            </w:r>
            <w:r w:rsidRPr="00CD5FF8">
              <w:rPr>
                <w:rFonts w:ascii="Times New Roman" w:eastAsia="Times New Roman" w:hAnsi="Times New Roman" w:cs="Times New Roman"/>
                <w:sz w:val="28"/>
                <w:szCs w:val="24"/>
                <w:lang w:eastAsia="ru-RU"/>
              </w:rPr>
              <w:br/>
              <w:t>тауарларды жеткізушіні,</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t>ұйымдарында, жетім балалар</w:t>
            </w:r>
            <w:r w:rsidRPr="00CD5FF8">
              <w:rPr>
                <w:rFonts w:ascii="Times New Roman" w:eastAsia="Times New Roman" w:hAnsi="Times New Roman" w:cs="Times New Roman"/>
                <w:sz w:val="28"/>
                <w:szCs w:val="24"/>
                <w:lang w:eastAsia="ru-RU"/>
              </w:rPr>
              <w:br/>
              <w:t>мен ата-аналарының</w:t>
            </w:r>
            <w:r w:rsidRPr="00CD5FF8">
              <w:rPr>
                <w:rFonts w:ascii="Times New Roman" w:eastAsia="Times New Roman" w:hAnsi="Times New Roman" w:cs="Times New Roman"/>
                <w:sz w:val="28"/>
                <w:szCs w:val="24"/>
                <w:lang w:eastAsia="ru-RU"/>
              </w:rPr>
              <w:br/>
              <w:t>қамқорлығынсыз қалған</w:t>
            </w:r>
            <w:r w:rsidRPr="00CD5FF8">
              <w:rPr>
                <w:rFonts w:ascii="Times New Roman" w:eastAsia="Times New Roman" w:hAnsi="Times New Roman" w:cs="Times New Roman"/>
                <w:sz w:val="28"/>
                <w:szCs w:val="24"/>
                <w:lang w:eastAsia="ru-RU"/>
              </w:rPr>
              <w:br/>
              <w:t>балаларға арналған білім беру</w:t>
            </w:r>
            <w:r w:rsidRPr="00CD5FF8">
              <w:rPr>
                <w:rFonts w:ascii="Times New Roman" w:eastAsia="Times New Roman" w:hAnsi="Times New Roman" w:cs="Times New Roman"/>
                <w:sz w:val="28"/>
                <w:szCs w:val="24"/>
                <w:lang w:eastAsia="ru-RU"/>
              </w:rPr>
              <w:br/>
              <w:t>ұйымдарында тәрбиеленетін</w:t>
            </w:r>
            <w:r w:rsidRPr="00CD5FF8">
              <w:rPr>
                <w:rFonts w:ascii="Times New Roman" w:eastAsia="Times New Roman" w:hAnsi="Times New Roman" w:cs="Times New Roman"/>
                <w:sz w:val="28"/>
                <w:szCs w:val="24"/>
                <w:lang w:eastAsia="ru-RU"/>
              </w:rPr>
              <w:br/>
              <w:t>және білім алатын балаларды</w:t>
            </w:r>
            <w:r w:rsidRPr="00CD5FF8">
              <w:rPr>
                <w:rFonts w:ascii="Times New Roman" w:eastAsia="Times New Roman" w:hAnsi="Times New Roman" w:cs="Times New Roman"/>
                <w:sz w:val="28"/>
                <w:szCs w:val="24"/>
                <w:lang w:eastAsia="ru-RU"/>
              </w:rPr>
              <w:br/>
              <w:t>тамақтандыруды қамтамасыз</w:t>
            </w:r>
            <w:r w:rsidRPr="00CD5FF8">
              <w:rPr>
                <w:rFonts w:ascii="Times New Roman" w:eastAsia="Times New Roman" w:hAnsi="Times New Roman" w:cs="Times New Roman"/>
                <w:sz w:val="28"/>
                <w:szCs w:val="24"/>
                <w:lang w:eastAsia="ru-RU"/>
              </w:rPr>
              <w:br/>
              <w:t>етуге байланысты тауарларды</w:t>
            </w:r>
            <w:r w:rsidRPr="00CD5FF8">
              <w:rPr>
                <w:rFonts w:ascii="Times New Roman" w:eastAsia="Times New Roman" w:hAnsi="Times New Roman" w:cs="Times New Roman"/>
                <w:sz w:val="28"/>
                <w:szCs w:val="24"/>
                <w:lang w:eastAsia="ru-RU"/>
              </w:rPr>
              <w:br/>
              <w:t>жеткізушіні таңдау жөніндегі</w:t>
            </w:r>
            <w:r w:rsidRPr="00CD5FF8">
              <w:rPr>
                <w:rFonts w:ascii="Times New Roman" w:eastAsia="Times New Roman" w:hAnsi="Times New Roman" w:cs="Times New Roman"/>
                <w:sz w:val="28"/>
                <w:szCs w:val="24"/>
                <w:lang w:eastAsia="ru-RU"/>
              </w:rPr>
              <w:br/>
              <w:t>үлгілік конкурстық құжаттамаға</w:t>
            </w:r>
            <w:r w:rsidRPr="00CD5FF8">
              <w:rPr>
                <w:rFonts w:ascii="Times New Roman" w:eastAsia="Times New Roman" w:hAnsi="Times New Roman" w:cs="Times New Roman"/>
                <w:sz w:val="28"/>
                <w:szCs w:val="24"/>
                <w:lang w:eastAsia="ru-RU"/>
              </w:rPr>
              <w:br/>
              <w:t>6-қосымша</w:t>
            </w:r>
          </w:p>
        </w:tc>
      </w:tr>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нысан</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Әлеуетті өнім берушінің біліктілігі туралы мәліметтер (әлеуетті өнім беруші көрсетілетін қызметтерді сатып алу кезінде толтырады)</w:t>
      </w:r>
    </w:p>
    <w:p w:rsidR="00CD5FF8" w:rsidRPr="00CD5FF8" w:rsidRDefault="00CD5FF8" w:rsidP="00CD5FF8">
      <w:pPr>
        <w:numPr>
          <w:ilvl w:val="0"/>
          <w:numId w:val="303"/>
        </w:numPr>
        <w:shd w:val="clear" w:color="auto" w:fill="FFFFFF"/>
        <w:spacing w:after="0" w:line="240" w:lineRule="auto"/>
        <w:ind w:left="495"/>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lastRenderedPageBreak/>
        <w:t>Әлеуетті өнім берушінің атауы _____________________________________________</w:t>
      </w:r>
    </w:p>
    <w:p w:rsidR="00CD5FF8" w:rsidRPr="00CD5FF8" w:rsidRDefault="00CD5FF8" w:rsidP="00CD5FF8">
      <w:pPr>
        <w:numPr>
          <w:ilvl w:val="0"/>
          <w:numId w:val="303"/>
        </w:numPr>
        <w:shd w:val="clear" w:color="auto" w:fill="FFFFFF"/>
        <w:spacing w:after="0" w:line="240" w:lineRule="auto"/>
        <w:ind w:left="495"/>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Орта білім беру ұйымдарында білім алушыларды тамақтандыруды ұйымдастыру бойынша қызметті көрсету үшін ____________________________(әлеуетті өнім берушінің атауын, тегін, атын, әкесінің атын (бар болса) көрсету)әлеуетті өнім берушіде қажетті штат қызметкерлері бар.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0" w:type="auto"/>
        <w:tblCellMar>
          <w:top w:w="15" w:type="dxa"/>
          <w:left w:w="15" w:type="dxa"/>
          <w:bottom w:w="15" w:type="dxa"/>
          <w:right w:w="15" w:type="dxa"/>
        </w:tblCellMar>
        <w:tblLook w:val="04A0" w:firstRow="1" w:lastRow="0" w:firstColumn="1" w:lastColumn="0" w:noHBand="0" w:noVBand="1"/>
      </w:tblPr>
      <w:tblGrid>
        <w:gridCol w:w="1710"/>
        <w:gridCol w:w="4067"/>
        <w:gridCol w:w="1932"/>
        <w:gridCol w:w="2527"/>
      </w:tblGrid>
      <w:tr w:rsidR="00CD5FF8" w:rsidRPr="00CD5FF8" w:rsidTr="00CD5FF8">
        <w:tc>
          <w:tcPr>
            <w:tcW w:w="16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Қызметкердің тегі, аты, әкесінің аты (бар болса)</w:t>
            </w:r>
          </w:p>
        </w:tc>
        <w:tc>
          <w:tcPr>
            <w:tcW w:w="53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2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Қысқа мерзімді курстар, біліктілігі (куәлік № және (немесе) сертификат №)</w:t>
            </w:r>
          </w:p>
        </w:tc>
        <w:tc>
          <w:tcPr>
            <w:tcW w:w="3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Лауазымы (ҚР Еңбек кодексіне сәйкес лауазымын көрсете отырып,еңбек қатынастары туралы растайтын құжаттың күні, № (болған жағдайда)</w:t>
            </w:r>
          </w:p>
        </w:tc>
      </w:tr>
      <w:tr w:rsidR="00CD5FF8" w:rsidRPr="00CD5FF8" w:rsidTr="00CD5FF8">
        <w:tc>
          <w:tcPr>
            <w:tcW w:w="16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w:t>
            </w:r>
          </w:p>
        </w:tc>
        <w:tc>
          <w:tcPr>
            <w:tcW w:w="53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2</w:t>
            </w:r>
          </w:p>
        </w:tc>
        <w:tc>
          <w:tcPr>
            <w:tcW w:w="22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3</w:t>
            </w:r>
          </w:p>
        </w:tc>
        <w:tc>
          <w:tcPr>
            <w:tcW w:w="30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4</w:t>
            </w:r>
          </w:p>
        </w:tc>
      </w:tr>
    </w:tbl>
    <w:p w:rsidR="00CD5FF8" w:rsidRPr="00CD5FF8" w:rsidRDefault="00CD5FF8" w:rsidP="00CD5FF8">
      <w:pPr>
        <w:numPr>
          <w:ilvl w:val="0"/>
          <w:numId w:val="30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Растайтын құжаттардың көшірмелерін қоса бере отырып,</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________________________________________________________________________________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(әлеуеттi өнiм берушiнің атауын көрсету)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өткен 5 жылда көрсетілген қызмет көрсету нарығындағы қызметтердің көлемі</w:t>
      </w:r>
    </w:p>
    <w:tbl>
      <w:tblPr>
        <w:tblW w:w="0" w:type="auto"/>
        <w:tblCellMar>
          <w:top w:w="15" w:type="dxa"/>
          <w:left w:w="15" w:type="dxa"/>
          <w:bottom w:w="15" w:type="dxa"/>
          <w:right w:w="15" w:type="dxa"/>
        </w:tblCellMar>
        <w:tblLook w:val="04A0" w:firstRow="1" w:lastRow="0" w:firstColumn="1" w:lastColumn="0" w:noHBand="0" w:noVBand="1"/>
      </w:tblPr>
      <w:tblGrid>
        <w:gridCol w:w="3461"/>
        <w:gridCol w:w="3461"/>
        <w:gridCol w:w="3314"/>
      </w:tblGrid>
      <w:tr w:rsidR="00CD5FF8" w:rsidRPr="00CD5FF8" w:rsidTr="00CD5FF8">
        <w:tc>
          <w:tcPr>
            <w:tcW w:w="41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Көрсетiлген қызметтердiң атауы</w:t>
            </w:r>
          </w:p>
        </w:tc>
        <w:tc>
          <w:tcPr>
            <w:tcW w:w="41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Тапсырыс берушiлердiң атауы</w:t>
            </w:r>
          </w:p>
        </w:tc>
        <w:tc>
          <w:tcPr>
            <w:tcW w:w="399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Қызметтерді көрсету орны, жылы</w:t>
            </w:r>
          </w:p>
        </w:tc>
      </w:tr>
    </w:tbl>
    <w:p w:rsidR="00CD5FF8" w:rsidRPr="00CD5FF8" w:rsidRDefault="00CD5FF8" w:rsidP="00CD5FF8">
      <w:pPr>
        <w:numPr>
          <w:ilvl w:val="0"/>
          <w:numId w:val="305"/>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 қызмет көрсетуге арналған ресурстар туралы қосымша мәліметтерді көрсетеді.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Бiлiктiлiгi туралы барлық мәлiметтердiң дұрыстығын растаймын.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Күні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 туралы мәліметтер (әлеуетті өнім беруші тауарларды сатып алу кезінде толтырады)</w:t>
      </w:r>
    </w:p>
    <w:p w:rsidR="00CD5FF8" w:rsidRPr="00CD5FF8" w:rsidRDefault="00CD5FF8" w:rsidP="00CD5FF8">
      <w:pPr>
        <w:numPr>
          <w:ilvl w:val="0"/>
          <w:numId w:val="306"/>
        </w:numPr>
        <w:shd w:val="clear" w:color="auto" w:fill="FFFFFF"/>
        <w:spacing w:after="0" w:line="240" w:lineRule="auto"/>
        <w:ind w:left="495"/>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Әлеуетті өнім берушінің атауы _____________________________________________</w:t>
      </w:r>
    </w:p>
    <w:p w:rsidR="00CD5FF8" w:rsidRPr="00CD5FF8" w:rsidRDefault="00CD5FF8" w:rsidP="00CD5FF8">
      <w:pPr>
        <w:numPr>
          <w:ilvl w:val="0"/>
          <w:numId w:val="306"/>
        </w:numPr>
        <w:shd w:val="clear" w:color="auto" w:fill="FFFFFF"/>
        <w:spacing w:after="0" w:line="240" w:lineRule="auto"/>
        <w:ind w:left="495"/>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Өткен 5 жылда әлеуетті өнім беруші жеткізген (өндірген) конкурста сатып алынатын ұқсас тауарлардың көлемі, теңгемен __________</w:t>
      </w:r>
    </w:p>
    <w:tbl>
      <w:tblPr>
        <w:tblW w:w="0" w:type="auto"/>
        <w:tblCellMar>
          <w:top w:w="15" w:type="dxa"/>
          <w:left w:w="15" w:type="dxa"/>
          <w:bottom w:w="15" w:type="dxa"/>
          <w:right w:w="15" w:type="dxa"/>
        </w:tblCellMar>
        <w:tblLook w:val="04A0" w:firstRow="1" w:lastRow="0" w:firstColumn="1" w:lastColumn="0" w:noHBand="0" w:noVBand="1"/>
      </w:tblPr>
      <w:tblGrid>
        <w:gridCol w:w="1211"/>
        <w:gridCol w:w="2725"/>
        <w:gridCol w:w="1946"/>
        <w:gridCol w:w="4354"/>
      </w:tblGrid>
      <w:tr w:rsidR="00CD5FF8" w:rsidRPr="00CD5FF8" w:rsidTr="00CD5FF8">
        <w:tc>
          <w:tcPr>
            <w:tcW w:w="10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Тауардың </w:t>
            </w:r>
            <w:r w:rsidRPr="00CD5FF8">
              <w:rPr>
                <w:rFonts w:ascii="Times New Roman" w:eastAsia="Times New Roman" w:hAnsi="Times New Roman" w:cs="Times New Roman"/>
                <w:sz w:val="28"/>
                <w:szCs w:val="24"/>
                <w:lang w:eastAsia="ru-RU"/>
              </w:rPr>
              <w:lastRenderedPageBreak/>
              <w:t>атауы</w:t>
            </w:r>
          </w:p>
        </w:tc>
        <w:tc>
          <w:tcPr>
            <w:tcW w:w="322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xml:space="preserve">Тапсырыс </w:t>
            </w:r>
            <w:r w:rsidRPr="00CD5FF8">
              <w:rPr>
                <w:rFonts w:ascii="Times New Roman" w:eastAsia="Times New Roman" w:hAnsi="Times New Roman" w:cs="Times New Roman"/>
                <w:sz w:val="28"/>
                <w:szCs w:val="24"/>
                <w:lang w:eastAsia="ru-RU"/>
              </w:rPr>
              <w:lastRenderedPageBreak/>
              <w:t>берушілердің атауы және олардың телефон нөмірлері</w:t>
            </w:r>
          </w:p>
        </w:tc>
        <w:tc>
          <w:tcPr>
            <w:tcW w:w="23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xml:space="preserve">Тауарды </w:t>
            </w:r>
            <w:r w:rsidRPr="00CD5FF8">
              <w:rPr>
                <w:rFonts w:ascii="Times New Roman" w:eastAsia="Times New Roman" w:hAnsi="Times New Roman" w:cs="Times New Roman"/>
                <w:sz w:val="28"/>
                <w:szCs w:val="24"/>
                <w:lang w:eastAsia="ru-RU"/>
              </w:rPr>
              <w:lastRenderedPageBreak/>
              <w:t>жеткізу орны және күні</w:t>
            </w:r>
          </w:p>
        </w:tc>
        <w:tc>
          <w:tcPr>
            <w:tcW w:w="56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xml:space="preserve">Шарттың құны, теңге (әлеуетті </w:t>
            </w:r>
            <w:r w:rsidRPr="00CD5FF8">
              <w:rPr>
                <w:rFonts w:ascii="Times New Roman" w:eastAsia="Times New Roman" w:hAnsi="Times New Roman" w:cs="Times New Roman"/>
                <w:sz w:val="28"/>
                <w:szCs w:val="24"/>
                <w:lang w:eastAsia="ru-RU"/>
              </w:rPr>
              <w:lastRenderedPageBreak/>
              <w:t>өнім берушінің қалауы бойынша көрсетіледі)</w:t>
            </w:r>
          </w:p>
        </w:tc>
      </w:tr>
      <w:tr w:rsidR="00CD5FF8" w:rsidRPr="00CD5FF8" w:rsidTr="00CD5FF8">
        <w:tc>
          <w:tcPr>
            <w:tcW w:w="10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br/>
            </w:r>
          </w:p>
        </w:tc>
        <w:tc>
          <w:tcPr>
            <w:tcW w:w="322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3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56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Барлық мәліметтердің дұрыстығын растаймын.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Күні</w:t>
      </w:r>
    </w:p>
    <w:tbl>
      <w:tblPr>
        <w:tblW w:w="0" w:type="auto"/>
        <w:tblCellMar>
          <w:top w:w="15" w:type="dxa"/>
          <w:left w:w="15" w:type="dxa"/>
          <w:bottom w:w="15" w:type="dxa"/>
          <w:right w:w="15" w:type="dxa"/>
        </w:tblCellMar>
        <w:tblLook w:val="04A0" w:firstRow="1" w:lastRow="0" w:firstColumn="1" w:lastColumn="0" w:noHBand="0" w:noVBand="1"/>
      </w:tblPr>
      <w:tblGrid>
        <w:gridCol w:w="6162"/>
        <w:gridCol w:w="4074"/>
      </w:tblGrid>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бойынша қызметті немесе</w:t>
            </w:r>
            <w:r w:rsidRPr="00CD5FF8">
              <w:rPr>
                <w:rFonts w:ascii="Times New Roman" w:eastAsia="Times New Roman" w:hAnsi="Times New Roman" w:cs="Times New Roman"/>
                <w:sz w:val="28"/>
                <w:szCs w:val="24"/>
                <w:lang w:eastAsia="ru-RU"/>
              </w:rPr>
              <w:br/>
              <w:t>тауарларды жеткізушіні,</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t>ұйымдарында, жетім балалар</w:t>
            </w:r>
            <w:r w:rsidRPr="00CD5FF8">
              <w:rPr>
                <w:rFonts w:ascii="Times New Roman" w:eastAsia="Times New Roman" w:hAnsi="Times New Roman" w:cs="Times New Roman"/>
                <w:sz w:val="28"/>
                <w:szCs w:val="24"/>
                <w:lang w:eastAsia="ru-RU"/>
              </w:rPr>
              <w:br/>
              <w:t>мен ата-аналарының</w:t>
            </w:r>
            <w:r w:rsidRPr="00CD5FF8">
              <w:rPr>
                <w:rFonts w:ascii="Times New Roman" w:eastAsia="Times New Roman" w:hAnsi="Times New Roman" w:cs="Times New Roman"/>
                <w:sz w:val="28"/>
                <w:szCs w:val="24"/>
                <w:lang w:eastAsia="ru-RU"/>
              </w:rPr>
              <w:br/>
              <w:t>қамқорлығынсыз қалған</w:t>
            </w:r>
            <w:r w:rsidRPr="00CD5FF8">
              <w:rPr>
                <w:rFonts w:ascii="Times New Roman" w:eastAsia="Times New Roman" w:hAnsi="Times New Roman" w:cs="Times New Roman"/>
                <w:sz w:val="28"/>
                <w:szCs w:val="24"/>
                <w:lang w:eastAsia="ru-RU"/>
              </w:rPr>
              <w:br/>
              <w:t>балаларға арналған білім беру</w:t>
            </w:r>
            <w:r w:rsidRPr="00CD5FF8">
              <w:rPr>
                <w:rFonts w:ascii="Times New Roman" w:eastAsia="Times New Roman" w:hAnsi="Times New Roman" w:cs="Times New Roman"/>
                <w:sz w:val="28"/>
                <w:szCs w:val="24"/>
                <w:lang w:eastAsia="ru-RU"/>
              </w:rPr>
              <w:br/>
              <w:t>ұйымдарында тәрбиеленетін</w:t>
            </w:r>
            <w:r w:rsidRPr="00CD5FF8">
              <w:rPr>
                <w:rFonts w:ascii="Times New Roman" w:eastAsia="Times New Roman" w:hAnsi="Times New Roman" w:cs="Times New Roman"/>
                <w:sz w:val="28"/>
                <w:szCs w:val="24"/>
                <w:lang w:eastAsia="ru-RU"/>
              </w:rPr>
              <w:br/>
              <w:t>және білім алатын балаларды</w:t>
            </w:r>
            <w:r w:rsidRPr="00CD5FF8">
              <w:rPr>
                <w:rFonts w:ascii="Times New Roman" w:eastAsia="Times New Roman" w:hAnsi="Times New Roman" w:cs="Times New Roman"/>
                <w:sz w:val="28"/>
                <w:szCs w:val="24"/>
                <w:lang w:eastAsia="ru-RU"/>
              </w:rPr>
              <w:br/>
              <w:t>тамақтандыруды қамтамасыз</w:t>
            </w:r>
            <w:r w:rsidRPr="00CD5FF8">
              <w:rPr>
                <w:rFonts w:ascii="Times New Roman" w:eastAsia="Times New Roman" w:hAnsi="Times New Roman" w:cs="Times New Roman"/>
                <w:sz w:val="28"/>
                <w:szCs w:val="24"/>
                <w:lang w:eastAsia="ru-RU"/>
              </w:rPr>
              <w:br/>
              <w:t>етуге байланысты тауарларды</w:t>
            </w:r>
            <w:r w:rsidRPr="00CD5FF8">
              <w:rPr>
                <w:rFonts w:ascii="Times New Roman" w:eastAsia="Times New Roman" w:hAnsi="Times New Roman" w:cs="Times New Roman"/>
                <w:sz w:val="28"/>
                <w:szCs w:val="24"/>
                <w:lang w:eastAsia="ru-RU"/>
              </w:rPr>
              <w:br/>
              <w:t>жеткізушіні таңдау жөніндегі</w:t>
            </w:r>
            <w:r w:rsidRPr="00CD5FF8">
              <w:rPr>
                <w:rFonts w:ascii="Times New Roman" w:eastAsia="Times New Roman" w:hAnsi="Times New Roman" w:cs="Times New Roman"/>
                <w:sz w:val="28"/>
                <w:szCs w:val="24"/>
                <w:lang w:eastAsia="ru-RU"/>
              </w:rPr>
              <w:br/>
              <w:t>үлгілік конкурстық құжаттамаға</w:t>
            </w:r>
            <w:r w:rsidRPr="00CD5FF8">
              <w:rPr>
                <w:rFonts w:ascii="Times New Roman" w:eastAsia="Times New Roman" w:hAnsi="Times New Roman" w:cs="Times New Roman"/>
                <w:sz w:val="28"/>
                <w:szCs w:val="24"/>
                <w:lang w:eastAsia="ru-RU"/>
              </w:rPr>
              <w:br/>
              <w:t>7-қосымша</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Көрсетілетін қызметті жеткізушіні таңдау өлшемшарттары</w:t>
      </w:r>
    </w:p>
    <w:tbl>
      <w:tblPr>
        <w:tblW w:w="0" w:type="auto"/>
        <w:tblCellMar>
          <w:top w:w="15" w:type="dxa"/>
          <w:left w:w="15" w:type="dxa"/>
          <w:bottom w:w="15" w:type="dxa"/>
          <w:right w:w="15" w:type="dxa"/>
        </w:tblCellMar>
        <w:tblLook w:val="04A0" w:firstRow="1" w:lastRow="0" w:firstColumn="1" w:lastColumn="0" w:noHBand="0" w:noVBand="1"/>
      </w:tblPr>
      <w:tblGrid>
        <w:gridCol w:w="307"/>
        <w:gridCol w:w="2985"/>
        <w:gridCol w:w="2066"/>
        <w:gridCol w:w="2177"/>
        <w:gridCol w:w="2701"/>
      </w:tblGrid>
      <w:tr w:rsidR="00CD5FF8" w:rsidRPr="00CD5FF8" w:rsidTr="00CD5FF8">
        <w:tc>
          <w:tcPr>
            <w:tcW w:w="3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w:t>
            </w:r>
          </w:p>
        </w:tc>
        <w:tc>
          <w:tcPr>
            <w:tcW w:w="35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Өлшемшарттар</w:t>
            </w:r>
          </w:p>
        </w:tc>
        <w:tc>
          <w:tcPr>
            <w:tcW w:w="0" w:type="auto"/>
            <w:gridSpan w:val="3"/>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Балдар</w:t>
            </w:r>
          </w:p>
        </w:tc>
      </w:tr>
      <w:tr w:rsidR="00CD5FF8" w:rsidRPr="00CD5FF8" w:rsidTr="00CD5FF8">
        <w:tc>
          <w:tcPr>
            <w:tcW w:w="3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w:t>
            </w:r>
          </w:p>
        </w:tc>
        <w:tc>
          <w:tcPr>
            <w:tcW w:w="35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Қызмет көрсету нарығында соңғы 5 жылдағы жұмыс тәжірибесі (5 балдан артық емес)</w:t>
            </w:r>
          </w:p>
        </w:tc>
        <w:tc>
          <w:tcPr>
            <w:tcW w:w="26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Жоқ</w:t>
            </w:r>
            <w:r w:rsidRPr="00CD5FF8">
              <w:rPr>
                <w:rFonts w:ascii="Times New Roman" w:eastAsia="Times New Roman" w:hAnsi="Times New Roman" w:cs="Times New Roman"/>
                <w:sz w:val="28"/>
                <w:szCs w:val="24"/>
                <w:lang w:eastAsia="ru-RU"/>
              </w:rPr>
              <w:br/>
              <w:t>(0 балл)</w:t>
            </w:r>
          </w:p>
        </w:tc>
        <w:tc>
          <w:tcPr>
            <w:tcW w:w="26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Қоғамдық тамақтануды ұйымдастыру бойынша жұмыс тәжірибесі - әр 12 айға 0,6 балдан</w:t>
            </w:r>
          </w:p>
        </w:tc>
        <w:tc>
          <w:tcPr>
            <w:tcW w:w="30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Білім беру ұйымдарының білім алушылары мен тәрбиеленушілерін тамақтандыруды ұйымдастыру бойынша жұмыс тәжірибесі - әр 8 айға 1 балдан</w:t>
            </w:r>
          </w:p>
        </w:tc>
      </w:tr>
      <w:tr w:rsidR="00CD5FF8" w:rsidRPr="00CD5FF8" w:rsidTr="00CD5FF8">
        <w:tc>
          <w:tcPr>
            <w:tcW w:w="3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2.</w:t>
            </w:r>
          </w:p>
        </w:tc>
        <w:tc>
          <w:tcPr>
            <w:tcW w:w="35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Экологиялық менеджмент жүйесін қанағаттандыратын тамақтандыруды ұйымдастыру бойынша көрсетілетін қызметке қолданылатын сәйкестік </w:t>
            </w:r>
            <w:r w:rsidRPr="00CD5FF8">
              <w:rPr>
                <w:rFonts w:ascii="Times New Roman" w:eastAsia="Times New Roman" w:hAnsi="Times New Roman" w:cs="Times New Roman"/>
                <w:sz w:val="28"/>
                <w:szCs w:val="24"/>
                <w:lang w:eastAsia="ru-RU"/>
              </w:rPr>
              <w:lastRenderedPageBreak/>
              <w:t>сертификатының болуы</w:t>
            </w:r>
          </w:p>
        </w:tc>
        <w:tc>
          <w:tcPr>
            <w:tcW w:w="26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Жоқ</w:t>
            </w:r>
            <w:r w:rsidRPr="00CD5FF8">
              <w:rPr>
                <w:rFonts w:ascii="Times New Roman" w:eastAsia="Times New Roman" w:hAnsi="Times New Roman" w:cs="Times New Roman"/>
                <w:sz w:val="28"/>
                <w:szCs w:val="24"/>
                <w:lang w:eastAsia="ru-RU"/>
              </w:rPr>
              <w:br/>
              <w:t>(0 балл)</w:t>
            </w:r>
          </w:p>
        </w:tc>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Бар (1 балл)</w:t>
            </w:r>
          </w:p>
        </w:tc>
      </w:tr>
      <w:tr w:rsidR="00CD5FF8" w:rsidRPr="00CD5FF8" w:rsidTr="00CD5FF8">
        <w:tc>
          <w:tcPr>
            <w:tcW w:w="3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3.</w:t>
            </w:r>
          </w:p>
        </w:tc>
        <w:tc>
          <w:tcPr>
            <w:tcW w:w="35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Тамақтандыруды ұйымдастыру бойынша көрсетілетін қызметке қолданылатын сапа менеджменті жүйесі сертификатының болуы</w:t>
            </w:r>
          </w:p>
        </w:tc>
        <w:tc>
          <w:tcPr>
            <w:tcW w:w="26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Жоқ</w:t>
            </w:r>
            <w:r w:rsidRPr="00CD5FF8">
              <w:rPr>
                <w:rFonts w:ascii="Times New Roman" w:eastAsia="Times New Roman" w:hAnsi="Times New Roman" w:cs="Times New Roman"/>
                <w:sz w:val="28"/>
                <w:szCs w:val="24"/>
                <w:lang w:eastAsia="ru-RU"/>
              </w:rPr>
              <w:br/>
              <w:t>(0 балл)</w:t>
            </w:r>
          </w:p>
        </w:tc>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Бар (1 балл)</w:t>
            </w:r>
          </w:p>
        </w:tc>
      </w:tr>
      <w:tr w:rsidR="00CD5FF8" w:rsidRPr="00CD5FF8" w:rsidTr="00CD5FF8">
        <w:tc>
          <w:tcPr>
            <w:tcW w:w="3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4.</w:t>
            </w:r>
          </w:p>
        </w:tc>
        <w:tc>
          <w:tcPr>
            <w:tcW w:w="35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арнайы білімі (2007 жылғы 27 шілдеге дейін білімі туралы құжатты алған жағдайда) немесе азпаз біліктілігін бере отырып, техникалық және кәсіптік, жоғары білімі бар аспаздың (қоғамдық тамақтандыру саласында) болуы (10 балдан аспайды)</w:t>
            </w:r>
          </w:p>
        </w:tc>
        <w:tc>
          <w:tcPr>
            <w:tcW w:w="26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Арнайы орта білім (білім туралы құжатын 2007 жылғы 27 шілдеге дейін алған жағдайда) немесе техникалық және кәсіптік білім 3 разряд (1 балл)</w:t>
            </w:r>
          </w:p>
        </w:tc>
        <w:tc>
          <w:tcPr>
            <w:tcW w:w="26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Арнайы орта білім (білім туралы құжатын 2007 жылғы 27 шілдеге дейін алған жағдайда) немесе техникалық және кәсіптік білім 4 разряд (2 балл)</w:t>
            </w:r>
          </w:p>
        </w:tc>
        <w:tc>
          <w:tcPr>
            <w:tcW w:w="30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CD5FF8" w:rsidRPr="00CD5FF8" w:rsidTr="00CD5FF8">
        <w:tc>
          <w:tcPr>
            <w:tcW w:w="3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5.</w:t>
            </w:r>
          </w:p>
        </w:tc>
        <w:tc>
          <w:tcPr>
            <w:tcW w:w="35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Диетология саласында тиісті медициналық білімі және біліктілігі бар диетолог немесе диеталық бикенің болуы (1 балдан аспайды)</w:t>
            </w:r>
          </w:p>
        </w:tc>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Жоқ (0 балл)</w:t>
            </w:r>
          </w:p>
        </w:tc>
        <w:tc>
          <w:tcPr>
            <w:tcW w:w="30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Бар</w:t>
            </w:r>
            <w:r w:rsidRPr="00CD5FF8">
              <w:rPr>
                <w:rFonts w:ascii="Times New Roman" w:eastAsia="Times New Roman" w:hAnsi="Times New Roman" w:cs="Times New Roman"/>
                <w:sz w:val="28"/>
                <w:szCs w:val="24"/>
                <w:lang w:eastAsia="ru-RU"/>
              </w:rPr>
              <w:br/>
              <w:t>(1 балл)</w:t>
            </w:r>
          </w:p>
        </w:tc>
      </w:tr>
      <w:tr w:rsidR="00CD5FF8" w:rsidRPr="00CD5FF8" w:rsidTr="00CD5FF8">
        <w:tc>
          <w:tcPr>
            <w:tcW w:w="3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6.</w:t>
            </w:r>
          </w:p>
        </w:tc>
        <w:tc>
          <w:tcPr>
            <w:tcW w:w="35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Технолог біліктілігі бар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 (2 балдан аспайды)</w:t>
            </w:r>
          </w:p>
        </w:tc>
        <w:tc>
          <w:tcPr>
            <w:tcW w:w="26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Жоқ</w:t>
            </w:r>
            <w:r w:rsidRPr="00CD5FF8">
              <w:rPr>
                <w:rFonts w:ascii="Times New Roman" w:eastAsia="Times New Roman" w:hAnsi="Times New Roman" w:cs="Times New Roman"/>
                <w:sz w:val="28"/>
                <w:szCs w:val="24"/>
                <w:lang w:eastAsia="ru-RU"/>
              </w:rPr>
              <w:br/>
              <w:t>(0 балл)</w:t>
            </w:r>
          </w:p>
        </w:tc>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Бар (2 балл)</w:t>
            </w:r>
          </w:p>
        </w:tc>
      </w:tr>
      <w:tr w:rsidR="00CD5FF8" w:rsidRPr="00CD5FF8" w:rsidTr="00CD5FF8">
        <w:tc>
          <w:tcPr>
            <w:tcW w:w="3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7.</w:t>
            </w:r>
          </w:p>
        </w:tc>
        <w:tc>
          <w:tcPr>
            <w:tcW w:w="35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Конкурс өткізілетін тиісті облыстың, республикалық маңызы бар қаланың, астананың аумағында әлеуетті өнім берушіні тіркеудің </w:t>
            </w:r>
            <w:r w:rsidRPr="00CD5FF8">
              <w:rPr>
                <w:rFonts w:ascii="Times New Roman" w:eastAsia="Times New Roman" w:hAnsi="Times New Roman" w:cs="Times New Roman"/>
                <w:sz w:val="28"/>
                <w:szCs w:val="24"/>
                <w:lang w:eastAsia="ru-RU"/>
              </w:rPr>
              <w:lastRenderedPageBreak/>
              <w:t>болуы (3 балдан аспайды)</w:t>
            </w:r>
          </w:p>
        </w:tc>
        <w:tc>
          <w:tcPr>
            <w:tcW w:w="26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Жоқ</w:t>
            </w:r>
            <w:r w:rsidRPr="00CD5FF8">
              <w:rPr>
                <w:rFonts w:ascii="Times New Roman" w:eastAsia="Times New Roman" w:hAnsi="Times New Roman" w:cs="Times New Roman"/>
                <w:sz w:val="28"/>
                <w:szCs w:val="24"/>
                <w:lang w:eastAsia="ru-RU"/>
              </w:rPr>
              <w:br/>
              <w:t>(0 балл)</w:t>
            </w:r>
          </w:p>
        </w:tc>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Бар (3 балл)</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Ескерту: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- 1-тармақ бойынша жұмыс тәжірибесінің болуы: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орындалуының соңғы айы үшін орындалған жұмыстардың актілерімен, мемлекеттік заңды тұлғалардың асханаларын мүлікті мүліктік жалдау (жалға беру) шарттарының көшірмелерімен;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қоғамдық тамақтануды ұйымдастыру бойынша: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қызмет көрсету кезінде-бұрын жасалған шарттардың көшірмелерімен және орындалған жұмыстар актілерімен;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қоғамдық тамақтану объектісінде - объектінің халықтың санитариялық-эпидемиологиялық салауаттылығы саласындағы нормативтік құқықтық актілерге сәйкестігі (сәйкес еместігі) туралы санитариялық-эпидемиологиялық қорытындыны қоса бере отырып, қоғамдық тамақтану объектісіне құқық белгілейтін құжаттармен (жекеменшік, жалдау, өтеусіз пайдалану, сенімгерлік басқару және т.б.)расталады.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Бұл ретте бір мезгілде бірнеше білім беру ұйымдарында және (немесе) қоғамдық тамақтандыру саласында қызмет көрсету кезінде деректер жинақталмайды. Бір кезең ішінде білім беру ұйымында және қоғамдық тамақтандыру саласында бір мезгілде қызмет көрсеткені туралы растаушы құжаттар ұсынылған жағдайда білім беру ұйымдарындағы жұмыс тәжірибесі ескеріледі. Білім беру ұйымындағы және қоғамдық тамақтандыру саласындағы жұмыс тәжірибесін жинақтауға жол берілмейді;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- 2, 3-тармақтар бойынша: өтінім берген сәтте сертификаттар жарамды болған жағдайда сертификаттар көшірмелерімен расталады;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- 4, 5, 6-тармақтар бойынша: ҚР Еңбек кодексіне сәйкес өтінім беру сәтінде қызметкерлердің әлеуетті өнім берушімен еңбек қатынастарының, "Білім туралы" ҚР Заңына сәйкес кәсіптік білімінің, разрядының, сондай-ақ маманның жеке басын куәландыратын құжаттың болуы туралы құжаттардың көшірмелерімен расталады;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- 7-тармақ бойынша конкурс өткізілетін тиісті облыстың, республикалық маңызы бар қаланың, астананың аумағындағы қызметті растайтын өткен жылдың алдынғы кезені үшін салық есептілігін табыс еткен кезде тиісті балл қойылады.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Бір қызметкер бірнеше лауазымдарды қоса атқарған жағдайда балдар критерийлердің біреуі бойынша ғана қойылады.</w:t>
      </w:r>
    </w:p>
    <w:tbl>
      <w:tblPr>
        <w:tblW w:w="0" w:type="auto"/>
        <w:tblCellMar>
          <w:top w:w="15" w:type="dxa"/>
          <w:left w:w="15" w:type="dxa"/>
          <w:bottom w:w="15" w:type="dxa"/>
          <w:right w:w="15" w:type="dxa"/>
        </w:tblCellMar>
        <w:tblLook w:val="04A0" w:firstRow="1" w:lastRow="0" w:firstColumn="1" w:lastColumn="0" w:noHBand="0" w:noVBand="1"/>
      </w:tblPr>
      <w:tblGrid>
        <w:gridCol w:w="6162"/>
        <w:gridCol w:w="4074"/>
      </w:tblGrid>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бойынша қызметті немесе</w:t>
            </w:r>
            <w:r w:rsidRPr="00CD5FF8">
              <w:rPr>
                <w:rFonts w:ascii="Times New Roman" w:eastAsia="Times New Roman" w:hAnsi="Times New Roman" w:cs="Times New Roman"/>
                <w:sz w:val="28"/>
                <w:szCs w:val="24"/>
                <w:lang w:eastAsia="ru-RU"/>
              </w:rPr>
              <w:br/>
              <w:t>тауарларды жеткізушіні,</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t>ұйымдарында, жетім балалар</w:t>
            </w:r>
            <w:r w:rsidRPr="00CD5FF8">
              <w:rPr>
                <w:rFonts w:ascii="Times New Roman" w:eastAsia="Times New Roman" w:hAnsi="Times New Roman" w:cs="Times New Roman"/>
                <w:sz w:val="28"/>
                <w:szCs w:val="24"/>
                <w:lang w:eastAsia="ru-RU"/>
              </w:rPr>
              <w:br/>
              <w:t>мен ата-аналарының</w:t>
            </w:r>
            <w:r w:rsidRPr="00CD5FF8">
              <w:rPr>
                <w:rFonts w:ascii="Times New Roman" w:eastAsia="Times New Roman" w:hAnsi="Times New Roman" w:cs="Times New Roman"/>
                <w:sz w:val="28"/>
                <w:szCs w:val="24"/>
                <w:lang w:eastAsia="ru-RU"/>
              </w:rPr>
              <w:br/>
              <w:t>қамқорлығынсыз қалған</w:t>
            </w:r>
            <w:r w:rsidRPr="00CD5FF8">
              <w:rPr>
                <w:rFonts w:ascii="Times New Roman" w:eastAsia="Times New Roman" w:hAnsi="Times New Roman" w:cs="Times New Roman"/>
                <w:sz w:val="28"/>
                <w:szCs w:val="24"/>
                <w:lang w:eastAsia="ru-RU"/>
              </w:rPr>
              <w:br/>
              <w:t>балаларға арналған білім беру</w:t>
            </w:r>
            <w:r w:rsidRPr="00CD5FF8">
              <w:rPr>
                <w:rFonts w:ascii="Times New Roman" w:eastAsia="Times New Roman" w:hAnsi="Times New Roman" w:cs="Times New Roman"/>
                <w:sz w:val="28"/>
                <w:szCs w:val="24"/>
                <w:lang w:eastAsia="ru-RU"/>
              </w:rPr>
              <w:br/>
              <w:t>ұйымдарында тәрбиеленетін</w:t>
            </w:r>
            <w:r w:rsidRPr="00CD5FF8">
              <w:rPr>
                <w:rFonts w:ascii="Times New Roman" w:eastAsia="Times New Roman" w:hAnsi="Times New Roman" w:cs="Times New Roman"/>
                <w:sz w:val="28"/>
                <w:szCs w:val="24"/>
                <w:lang w:eastAsia="ru-RU"/>
              </w:rPr>
              <w:br/>
              <w:t>және білім алатын балаларды</w:t>
            </w:r>
            <w:r w:rsidRPr="00CD5FF8">
              <w:rPr>
                <w:rFonts w:ascii="Times New Roman" w:eastAsia="Times New Roman" w:hAnsi="Times New Roman" w:cs="Times New Roman"/>
                <w:sz w:val="28"/>
                <w:szCs w:val="24"/>
                <w:lang w:eastAsia="ru-RU"/>
              </w:rPr>
              <w:br/>
              <w:t>тамақтандыруды қамтамасыз</w:t>
            </w:r>
            <w:r w:rsidRPr="00CD5FF8">
              <w:rPr>
                <w:rFonts w:ascii="Times New Roman" w:eastAsia="Times New Roman" w:hAnsi="Times New Roman" w:cs="Times New Roman"/>
                <w:sz w:val="28"/>
                <w:szCs w:val="24"/>
                <w:lang w:eastAsia="ru-RU"/>
              </w:rPr>
              <w:br/>
              <w:t>етуге байланысты тауарларды</w:t>
            </w:r>
            <w:r w:rsidRPr="00CD5FF8">
              <w:rPr>
                <w:rFonts w:ascii="Times New Roman" w:eastAsia="Times New Roman" w:hAnsi="Times New Roman" w:cs="Times New Roman"/>
                <w:sz w:val="28"/>
                <w:szCs w:val="24"/>
                <w:lang w:eastAsia="ru-RU"/>
              </w:rPr>
              <w:br/>
              <w:t>жеткізушіні таңдау жөніндегі</w:t>
            </w:r>
            <w:r w:rsidRPr="00CD5FF8">
              <w:rPr>
                <w:rFonts w:ascii="Times New Roman" w:eastAsia="Times New Roman" w:hAnsi="Times New Roman" w:cs="Times New Roman"/>
                <w:sz w:val="28"/>
                <w:szCs w:val="24"/>
                <w:lang w:eastAsia="ru-RU"/>
              </w:rPr>
              <w:br/>
              <w:t>үлгілік конкурстық құжаттамаға</w:t>
            </w:r>
            <w:r w:rsidRPr="00CD5FF8">
              <w:rPr>
                <w:rFonts w:ascii="Times New Roman" w:eastAsia="Times New Roman" w:hAnsi="Times New Roman" w:cs="Times New Roman"/>
                <w:sz w:val="28"/>
                <w:szCs w:val="24"/>
                <w:lang w:eastAsia="ru-RU"/>
              </w:rPr>
              <w:br/>
              <w:t>8-қосымша</w:t>
            </w:r>
          </w:p>
        </w:tc>
      </w:tr>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нысан</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Тауарларды жеткізушіні таңдау өлшемшарттары</w:t>
      </w:r>
    </w:p>
    <w:tbl>
      <w:tblPr>
        <w:tblW w:w="0" w:type="auto"/>
        <w:tblCellMar>
          <w:top w:w="15" w:type="dxa"/>
          <w:left w:w="15" w:type="dxa"/>
          <w:bottom w:w="15" w:type="dxa"/>
          <w:right w:w="15" w:type="dxa"/>
        </w:tblCellMar>
        <w:tblLook w:val="04A0" w:firstRow="1" w:lastRow="0" w:firstColumn="1" w:lastColumn="0" w:noHBand="0" w:noVBand="1"/>
      </w:tblPr>
      <w:tblGrid>
        <w:gridCol w:w="810"/>
        <w:gridCol w:w="5049"/>
        <w:gridCol w:w="2769"/>
        <w:gridCol w:w="1608"/>
      </w:tblGrid>
      <w:tr w:rsidR="00CD5FF8" w:rsidRPr="00CD5FF8" w:rsidTr="00CD5FF8">
        <w:tc>
          <w:tcPr>
            <w:tcW w:w="10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w:t>
            </w:r>
          </w:p>
        </w:tc>
        <w:tc>
          <w:tcPr>
            <w:tcW w:w="64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Өлшемшарттар</w:t>
            </w:r>
          </w:p>
        </w:tc>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Балдар</w:t>
            </w:r>
          </w:p>
        </w:tc>
      </w:tr>
      <w:tr w:rsidR="00CD5FF8" w:rsidRPr="00CD5FF8" w:rsidTr="00CD5FF8">
        <w:tc>
          <w:tcPr>
            <w:tcW w:w="10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w:t>
            </w:r>
          </w:p>
        </w:tc>
        <w:tc>
          <w:tcPr>
            <w:tcW w:w="64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Конкурстың мәні болып табылатын тауар нарығындағы соңғы 5 жылдағы жұмыс тәжірибесі</w:t>
            </w:r>
          </w:p>
        </w:tc>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Әр 12 айға 1 балдан, бірақ 5 балдан аспайды</w:t>
            </w:r>
          </w:p>
        </w:tc>
      </w:tr>
      <w:tr w:rsidR="00CD5FF8" w:rsidRPr="00CD5FF8" w:rsidTr="00CD5FF8">
        <w:tc>
          <w:tcPr>
            <w:tcW w:w="10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2.</w:t>
            </w:r>
          </w:p>
        </w:tc>
        <w:tc>
          <w:tcPr>
            <w:tcW w:w="64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Отандық тауар өндірушілер үшін тауарларды ерікті түрде сертификаттау туралы құжаттың бар болуы</w:t>
            </w:r>
          </w:p>
        </w:tc>
        <w:tc>
          <w:tcPr>
            <w:tcW w:w="31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Жоқ</w:t>
            </w:r>
            <w:r w:rsidRPr="00CD5FF8">
              <w:rPr>
                <w:rFonts w:ascii="Times New Roman" w:eastAsia="Times New Roman" w:hAnsi="Times New Roman" w:cs="Times New Roman"/>
                <w:sz w:val="28"/>
                <w:szCs w:val="24"/>
                <w:lang w:eastAsia="ru-RU"/>
              </w:rPr>
              <w:br/>
              <w:t>(0 балл)</w:t>
            </w:r>
          </w:p>
        </w:tc>
        <w:tc>
          <w:tcPr>
            <w:tcW w:w="168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Бар</w:t>
            </w:r>
            <w:r w:rsidRPr="00CD5FF8">
              <w:rPr>
                <w:rFonts w:ascii="Times New Roman" w:eastAsia="Times New Roman" w:hAnsi="Times New Roman" w:cs="Times New Roman"/>
                <w:sz w:val="28"/>
                <w:szCs w:val="24"/>
                <w:lang w:eastAsia="ru-RU"/>
              </w:rPr>
              <w:br/>
              <w:t>(1 балл)</w:t>
            </w:r>
          </w:p>
        </w:tc>
      </w:tr>
      <w:tr w:rsidR="00CD5FF8" w:rsidRPr="00CD5FF8" w:rsidTr="00CD5FF8">
        <w:tc>
          <w:tcPr>
            <w:tcW w:w="10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3.</w:t>
            </w:r>
          </w:p>
        </w:tc>
        <w:tc>
          <w:tcPr>
            <w:tcW w:w="64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Ұлттық стандарт талаптарына сәйкес сатып алынатын тауарлар бойынша сапа менеджментінің сертификатталған жүйесінің (сертификатталған жүйелерінің) бар болуы</w:t>
            </w:r>
          </w:p>
        </w:tc>
        <w:tc>
          <w:tcPr>
            <w:tcW w:w="31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Жоқ</w:t>
            </w:r>
            <w:r w:rsidRPr="00CD5FF8">
              <w:rPr>
                <w:rFonts w:ascii="Times New Roman" w:eastAsia="Times New Roman" w:hAnsi="Times New Roman" w:cs="Times New Roman"/>
                <w:sz w:val="28"/>
                <w:szCs w:val="24"/>
                <w:lang w:eastAsia="ru-RU"/>
              </w:rPr>
              <w:br/>
              <w:t>(0 балл)</w:t>
            </w:r>
          </w:p>
        </w:tc>
        <w:tc>
          <w:tcPr>
            <w:tcW w:w="168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Бар</w:t>
            </w:r>
            <w:r w:rsidRPr="00CD5FF8">
              <w:rPr>
                <w:rFonts w:ascii="Times New Roman" w:eastAsia="Times New Roman" w:hAnsi="Times New Roman" w:cs="Times New Roman"/>
                <w:sz w:val="28"/>
                <w:szCs w:val="24"/>
                <w:lang w:eastAsia="ru-RU"/>
              </w:rPr>
              <w:br/>
              <w:t>(1 балл)</w:t>
            </w:r>
          </w:p>
        </w:tc>
      </w:tr>
      <w:tr w:rsidR="00CD5FF8" w:rsidRPr="00CD5FF8" w:rsidTr="00CD5FF8">
        <w:tc>
          <w:tcPr>
            <w:tcW w:w="10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4.</w:t>
            </w:r>
          </w:p>
        </w:tc>
        <w:tc>
          <w:tcPr>
            <w:tcW w:w="64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31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Жоқ</w:t>
            </w:r>
            <w:r w:rsidRPr="00CD5FF8">
              <w:rPr>
                <w:rFonts w:ascii="Times New Roman" w:eastAsia="Times New Roman" w:hAnsi="Times New Roman" w:cs="Times New Roman"/>
                <w:sz w:val="28"/>
                <w:szCs w:val="24"/>
                <w:lang w:eastAsia="ru-RU"/>
              </w:rPr>
              <w:br/>
              <w:t>(0 балл)</w:t>
            </w:r>
          </w:p>
        </w:tc>
        <w:tc>
          <w:tcPr>
            <w:tcW w:w="168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Бар</w:t>
            </w:r>
            <w:r w:rsidRPr="00CD5FF8">
              <w:rPr>
                <w:rFonts w:ascii="Times New Roman" w:eastAsia="Times New Roman" w:hAnsi="Times New Roman" w:cs="Times New Roman"/>
                <w:sz w:val="28"/>
                <w:szCs w:val="24"/>
                <w:lang w:eastAsia="ru-RU"/>
              </w:rPr>
              <w:br/>
              <w:t>(1 балл)</w:t>
            </w:r>
          </w:p>
        </w:tc>
      </w:tr>
      <w:tr w:rsidR="00CD5FF8" w:rsidRPr="00CD5FF8" w:rsidTr="00CD5FF8">
        <w:tc>
          <w:tcPr>
            <w:tcW w:w="10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5.</w:t>
            </w:r>
          </w:p>
        </w:tc>
        <w:tc>
          <w:tcPr>
            <w:tcW w:w="64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Азық-түлікті арнайы автокөлікпен жеткізу шарттары (3 балдан аспайды)</w:t>
            </w:r>
          </w:p>
        </w:tc>
        <w:tc>
          <w:tcPr>
            <w:tcW w:w="31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Жалдап алу, өтеусіз пайдалану, лизинг және басқа шарттар негізінде көліктің болуы</w:t>
            </w:r>
            <w:r w:rsidRPr="00CD5FF8">
              <w:rPr>
                <w:rFonts w:ascii="Times New Roman" w:eastAsia="Times New Roman" w:hAnsi="Times New Roman" w:cs="Times New Roman"/>
                <w:sz w:val="28"/>
                <w:szCs w:val="24"/>
                <w:lang w:eastAsia="ru-RU"/>
              </w:rPr>
              <w:br/>
            </w:r>
            <w:r w:rsidRPr="00CD5FF8">
              <w:rPr>
                <w:rFonts w:ascii="Times New Roman" w:eastAsia="Times New Roman" w:hAnsi="Times New Roman" w:cs="Times New Roman"/>
                <w:sz w:val="28"/>
                <w:szCs w:val="24"/>
                <w:lang w:eastAsia="ru-RU"/>
              </w:rPr>
              <w:lastRenderedPageBreak/>
              <w:t>(2 балл)</w:t>
            </w:r>
          </w:p>
        </w:tc>
        <w:tc>
          <w:tcPr>
            <w:tcW w:w="168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Жеке көлігінің болуы</w:t>
            </w:r>
            <w:r w:rsidRPr="00CD5FF8">
              <w:rPr>
                <w:rFonts w:ascii="Times New Roman" w:eastAsia="Times New Roman" w:hAnsi="Times New Roman" w:cs="Times New Roman"/>
                <w:sz w:val="28"/>
                <w:szCs w:val="24"/>
                <w:lang w:eastAsia="ru-RU"/>
              </w:rPr>
              <w:br/>
              <w:t>(3 балл)</w:t>
            </w:r>
          </w:p>
        </w:tc>
      </w:tr>
      <w:tr w:rsidR="00CD5FF8" w:rsidRPr="00CD5FF8" w:rsidTr="00CD5FF8">
        <w:tc>
          <w:tcPr>
            <w:tcW w:w="10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6.</w:t>
            </w:r>
          </w:p>
        </w:tc>
        <w:tc>
          <w:tcPr>
            <w:tcW w:w="64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Конкурс өткізілетін тиісті облыстың, республикалық маңызы бар қаланың, астананың аумағында әлеуетті өнім берушіні тіркеудің болуы(3 балдан аспайды)</w:t>
            </w:r>
          </w:p>
        </w:tc>
        <w:tc>
          <w:tcPr>
            <w:tcW w:w="31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Жоқ</w:t>
            </w:r>
            <w:r w:rsidRPr="00CD5FF8">
              <w:rPr>
                <w:rFonts w:ascii="Times New Roman" w:eastAsia="Times New Roman" w:hAnsi="Times New Roman" w:cs="Times New Roman"/>
                <w:sz w:val="28"/>
                <w:szCs w:val="24"/>
                <w:lang w:eastAsia="ru-RU"/>
              </w:rPr>
              <w:br/>
              <w:t>(0 балл)</w:t>
            </w:r>
          </w:p>
        </w:tc>
        <w:tc>
          <w:tcPr>
            <w:tcW w:w="168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Бар</w:t>
            </w:r>
            <w:r w:rsidRPr="00CD5FF8">
              <w:rPr>
                <w:rFonts w:ascii="Times New Roman" w:eastAsia="Times New Roman" w:hAnsi="Times New Roman" w:cs="Times New Roman"/>
                <w:sz w:val="28"/>
                <w:szCs w:val="24"/>
                <w:lang w:eastAsia="ru-RU"/>
              </w:rPr>
              <w:br/>
              <w:t>(3 балл)</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Ескерту: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- 1-тармақ бойынша жұмыс тәжірибесінің болуы - қызмет көрсету кезеңін көрсете отырып, бұрын жасалған шарттардың көшірмелерімен, осы шарттардың орындалуының соңғы айы үшін орындалған жұмыстардың актілерімен расталады;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- 5-тармақ бойынша Қазақстан Республикасы Денсаулық сақтау министрінің 2017 жылғы 31 мамырдағы № 359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талаптарына сәйкес көліктің бар болуына құжаттар ұсынылған кезде тиісті балл қойылады;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- 6-тармақ бойынша конкурс өткізілетін тиісті облыстың, республикалық маңызы бар қаланың, астананың аумағындағы қызметті растайтын өткен жыл үшін салық есептілігін табыс еткен кезде тиісті балл қойылады.</w:t>
      </w:r>
    </w:p>
    <w:tbl>
      <w:tblPr>
        <w:tblW w:w="0" w:type="auto"/>
        <w:tblCellMar>
          <w:top w:w="15" w:type="dxa"/>
          <w:left w:w="15" w:type="dxa"/>
          <w:bottom w:w="15" w:type="dxa"/>
          <w:right w:w="15" w:type="dxa"/>
        </w:tblCellMar>
        <w:tblLook w:val="04A0" w:firstRow="1" w:lastRow="0" w:firstColumn="1" w:lastColumn="0" w:noHBand="0" w:noVBand="1"/>
      </w:tblPr>
      <w:tblGrid>
        <w:gridCol w:w="6162"/>
        <w:gridCol w:w="4074"/>
      </w:tblGrid>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бойынша қызметті немесе</w:t>
            </w:r>
            <w:r w:rsidRPr="00CD5FF8">
              <w:rPr>
                <w:rFonts w:ascii="Times New Roman" w:eastAsia="Times New Roman" w:hAnsi="Times New Roman" w:cs="Times New Roman"/>
                <w:sz w:val="28"/>
                <w:szCs w:val="24"/>
                <w:lang w:eastAsia="ru-RU"/>
              </w:rPr>
              <w:br/>
              <w:t>тауарларды жеткізушіні,</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t>ұйымдарында, жетім балалар</w:t>
            </w:r>
            <w:r w:rsidRPr="00CD5FF8">
              <w:rPr>
                <w:rFonts w:ascii="Times New Roman" w:eastAsia="Times New Roman" w:hAnsi="Times New Roman" w:cs="Times New Roman"/>
                <w:sz w:val="28"/>
                <w:szCs w:val="24"/>
                <w:lang w:eastAsia="ru-RU"/>
              </w:rPr>
              <w:br/>
              <w:t>мен ата-аналарының</w:t>
            </w:r>
            <w:r w:rsidRPr="00CD5FF8">
              <w:rPr>
                <w:rFonts w:ascii="Times New Roman" w:eastAsia="Times New Roman" w:hAnsi="Times New Roman" w:cs="Times New Roman"/>
                <w:sz w:val="28"/>
                <w:szCs w:val="24"/>
                <w:lang w:eastAsia="ru-RU"/>
              </w:rPr>
              <w:br/>
              <w:t>қамқорлығынсыз қалған</w:t>
            </w:r>
            <w:r w:rsidRPr="00CD5FF8">
              <w:rPr>
                <w:rFonts w:ascii="Times New Roman" w:eastAsia="Times New Roman" w:hAnsi="Times New Roman" w:cs="Times New Roman"/>
                <w:sz w:val="28"/>
                <w:szCs w:val="24"/>
                <w:lang w:eastAsia="ru-RU"/>
              </w:rPr>
              <w:br/>
              <w:t>балаларға арналған білім беру</w:t>
            </w:r>
            <w:r w:rsidRPr="00CD5FF8">
              <w:rPr>
                <w:rFonts w:ascii="Times New Roman" w:eastAsia="Times New Roman" w:hAnsi="Times New Roman" w:cs="Times New Roman"/>
                <w:sz w:val="28"/>
                <w:szCs w:val="24"/>
                <w:lang w:eastAsia="ru-RU"/>
              </w:rPr>
              <w:br/>
              <w:t>ұйымдарында тәрбиеленетін</w:t>
            </w:r>
            <w:r w:rsidRPr="00CD5FF8">
              <w:rPr>
                <w:rFonts w:ascii="Times New Roman" w:eastAsia="Times New Roman" w:hAnsi="Times New Roman" w:cs="Times New Roman"/>
                <w:sz w:val="28"/>
                <w:szCs w:val="24"/>
                <w:lang w:eastAsia="ru-RU"/>
              </w:rPr>
              <w:br/>
              <w:t>және білім алатын балаларды</w:t>
            </w:r>
            <w:r w:rsidRPr="00CD5FF8">
              <w:rPr>
                <w:rFonts w:ascii="Times New Roman" w:eastAsia="Times New Roman" w:hAnsi="Times New Roman" w:cs="Times New Roman"/>
                <w:sz w:val="28"/>
                <w:szCs w:val="24"/>
                <w:lang w:eastAsia="ru-RU"/>
              </w:rPr>
              <w:br/>
              <w:t>тамақтандыруды қамтамасыз</w:t>
            </w:r>
            <w:r w:rsidRPr="00CD5FF8">
              <w:rPr>
                <w:rFonts w:ascii="Times New Roman" w:eastAsia="Times New Roman" w:hAnsi="Times New Roman" w:cs="Times New Roman"/>
                <w:sz w:val="28"/>
                <w:szCs w:val="24"/>
                <w:lang w:eastAsia="ru-RU"/>
              </w:rPr>
              <w:br/>
              <w:t>етуге байланысты тауарларды</w:t>
            </w:r>
            <w:r w:rsidRPr="00CD5FF8">
              <w:rPr>
                <w:rFonts w:ascii="Times New Roman" w:eastAsia="Times New Roman" w:hAnsi="Times New Roman" w:cs="Times New Roman"/>
                <w:sz w:val="28"/>
                <w:szCs w:val="24"/>
                <w:lang w:eastAsia="ru-RU"/>
              </w:rPr>
              <w:br/>
              <w:t>жеткізушіні таңдау жөніндегі</w:t>
            </w:r>
            <w:r w:rsidRPr="00CD5FF8">
              <w:rPr>
                <w:rFonts w:ascii="Times New Roman" w:eastAsia="Times New Roman" w:hAnsi="Times New Roman" w:cs="Times New Roman"/>
                <w:sz w:val="28"/>
                <w:szCs w:val="24"/>
                <w:lang w:eastAsia="ru-RU"/>
              </w:rPr>
              <w:br/>
              <w:t>үлгілік конкурстық құжаттамаға</w:t>
            </w:r>
            <w:r w:rsidRPr="00CD5FF8">
              <w:rPr>
                <w:rFonts w:ascii="Times New Roman" w:eastAsia="Times New Roman" w:hAnsi="Times New Roman" w:cs="Times New Roman"/>
                <w:sz w:val="28"/>
                <w:szCs w:val="24"/>
                <w:lang w:eastAsia="ru-RU"/>
              </w:rPr>
              <w:br/>
              <w:t>9-қосымша</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Қызмет көрсету туралы үлгілік шарт</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______________________ "___" ____________ _______ ж. (өткізілетін орны)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      Бұдан әрі Тапсырыс беруші деп аталатын ___________________________ (конкурсты ұйымдастырушының толық атауын көрсету) атынан </w:t>
      </w:r>
      <w:r w:rsidRPr="00CD5FF8">
        <w:rPr>
          <w:rFonts w:ascii="Times New Roman" w:eastAsia="Times New Roman" w:hAnsi="Times New Roman" w:cs="Times New Roman"/>
          <w:sz w:val="28"/>
          <w:szCs w:val="24"/>
          <w:lang w:eastAsia="ru-RU"/>
        </w:rPr>
        <w:lastRenderedPageBreak/>
        <w:t>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rsidR="00CD5FF8" w:rsidRPr="00CD5FF8" w:rsidRDefault="00CD5FF8" w:rsidP="00CD5FF8">
      <w:pPr>
        <w:numPr>
          <w:ilvl w:val="0"/>
          <w:numId w:val="307"/>
        </w:numPr>
        <w:shd w:val="clear" w:color="auto" w:fill="FFFFFF"/>
        <w:spacing w:after="0" w:line="240" w:lineRule="auto"/>
        <w:ind w:left="495"/>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Шарттың мәні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"Ерекшелік коды" ерекшелігі бойынша - "№ ерекшелік бойынша шарт мәнінің қысқаша сипаттамасы";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"Ерекшелік коды" ерекшелігі бойынша - "№ ерекшелік бойынша шарт мәнінің қысқаша сипаттамасы".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1.2. Төменде келтірілген құжаттар мен онда айтылған шарттар осы Шартты құрайды және оның ажырамас бөлігі болып табылады, атап айтқанда: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осы Шарт;</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техникалық тапсырма;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Шартты орындауды қамтамасыз ету.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1.3. Осы Шартта төменде көрсетілген ұғымдар мынадай түсіндірмені білдіретін болады: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3) "Тапсырыс беруші" - орган немесе орта білім беру ұйымы;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 "Шарттың бағасы" - Тапсырыс беруші Шарттың шеңберінде Өнім берушіге шарттық міндеттемелерін толық орындағаны үшін төлейтін сома.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rsidR="00CD5FF8" w:rsidRPr="00CD5FF8" w:rsidRDefault="00CD5FF8" w:rsidP="00CD5FF8">
      <w:pPr>
        <w:numPr>
          <w:ilvl w:val="0"/>
          <w:numId w:val="30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Шарттың сомасы және ақы төлеу шарттары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теңге/"ҚҚС есепке алмағанда" "_____" жылға тіркеуге жатады.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Қызмет көрсету актісінің нысанын Өнім беруші Тапсырыс берушімен алдын ала келіседі.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2.4. Көрсетілетін қызметтердің көлемі сандық және құндық мәнде техникалық тапсырмада айтылған.</w:t>
      </w:r>
    </w:p>
    <w:p w:rsidR="00CD5FF8" w:rsidRPr="00CD5FF8" w:rsidRDefault="00CD5FF8" w:rsidP="00CD5FF8">
      <w:pPr>
        <w:numPr>
          <w:ilvl w:val="0"/>
          <w:numId w:val="30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Тараптардың міндеттемелері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3.1. Өнім беруші: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1) Шарт бойынша өзіне алған міндеттемелердің толық және тиісті орындалуын қамтамасыз етуге;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Тапсырыс берушінің бірінші талабы бойынша Шарт бойынша міндеттемелердің орындалу барысы туралы ақпарат ұсынуға;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 көрсетілген қызметтер актісін ресімдеуге және Тапсырыс берушіге жіберуге;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3.2. Өнім беруші Тапсырыс берушіден Шарт бойынша көрсетілген қызметтер үшін төлемді талап етуге құқылы.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3.3. Тапсырыс беруші: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қызметтер көрсету үшін Өнім беруші мамандарының қолжетімділігін қамтамасыз етуге;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көрсетілген Қызметтердің сәйкессіздіктері анықталған кезде тез арада Өнім берушіні жазбаша хабарландыруға;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осы Шартта белгіленген тәртіпте және мерзімдерде төлем жүргізуге міндеттенеді.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3.4. Тапсырыс беруші көрсетілген қызметтердің сапасын тексеруге құқылы.</w:t>
      </w:r>
    </w:p>
    <w:p w:rsidR="00CD5FF8" w:rsidRPr="00CD5FF8" w:rsidRDefault="00CD5FF8" w:rsidP="00CD5FF8">
      <w:pPr>
        <w:numPr>
          <w:ilvl w:val="0"/>
          <w:numId w:val="310"/>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Қызметтердің техникалық тапсырмаға, конкурстық өтінімге сәйкестігін тексеру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4.4. Жоғарыда көрсетілген бірде-бір тармақ Өнім берушіні Шарт бойынша басқа міндеттемелерден босатпайды.</w:t>
      </w:r>
    </w:p>
    <w:p w:rsidR="00CD5FF8" w:rsidRPr="00CD5FF8" w:rsidRDefault="00CD5FF8" w:rsidP="00CD5FF8">
      <w:pPr>
        <w:numPr>
          <w:ilvl w:val="0"/>
          <w:numId w:val="31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Қызметтер көрсету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5.1. Өнім берушінің қызметтерді көрсетуі Шартта көрсетілген мерзімдерде жүзеге асырылады.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rsidR="00CD5FF8" w:rsidRPr="00CD5FF8" w:rsidRDefault="00CD5FF8" w:rsidP="00CD5FF8">
      <w:pPr>
        <w:numPr>
          <w:ilvl w:val="0"/>
          <w:numId w:val="31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Кепілдік</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6.1. Өнім беруші Тапсырыс берушіге үздіксіз, сапалы және уақтылы қызмет көрсетудің қамтамасыз етілуіне кепілдік береді.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w:t>
      </w:r>
      <w:r w:rsidRPr="00CD5FF8">
        <w:rPr>
          <w:rFonts w:ascii="Times New Roman" w:eastAsia="Times New Roman" w:hAnsi="Times New Roman" w:cs="Times New Roman"/>
          <w:sz w:val="28"/>
          <w:szCs w:val="24"/>
          <w:lang w:eastAsia="ru-RU"/>
        </w:rPr>
        <w:lastRenderedPageBreak/>
        <w:t>барлық шығыстарды қоса алғанда, кемшіліктерді өз есебінен жою жөнінде шаралар қабылдауы тиіс.</w:t>
      </w:r>
    </w:p>
    <w:p w:rsidR="00CD5FF8" w:rsidRPr="00CD5FF8" w:rsidRDefault="00CD5FF8" w:rsidP="00CD5FF8">
      <w:pPr>
        <w:numPr>
          <w:ilvl w:val="0"/>
          <w:numId w:val="313"/>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Тараптардың жауапкершілігі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7.5. Тұрақсыздық айыбын (айыппұл, өсімпұл) төлеу Тараптарды осы Шартта көзделген міндеттемелерді орындаудан босатпайды.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7.6. Өнім беруші осы Шарт бойынша өз міндеттемелерін біреуге толық не ішінара бермеуі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w:t>
      </w:r>
      <w:r w:rsidRPr="00CD5FF8">
        <w:rPr>
          <w:rFonts w:ascii="Times New Roman" w:eastAsia="Times New Roman" w:hAnsi="Times New Roman" w:cs="Times New Roman"/>
          <w:sz w:val="28"/>
          <w:szCs w:val="24"/>
          <w:lang w:eastAsia="ru-RU"/>
        </w:rPr>
        <w:lastRenderedPageBreak/>
        <w:t>талап ету құқығының туындауына әкеп соғатын іс-әрекеттер жасауына жол берілмейді.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CD5FF8" w:rsidRPr="00CD5FF8" w:rsidRDefault="00CD5FF8" w:rsidP="00CD5FF8">
      <w:pPr>
        <w:numPr>
          <w:ilvl w:val="0"/>
          <w:numId w:val="31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Шарттың қолданыс мерзімі және бұзу талаптары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Мемлекеттік бюджет қаражаты есебінен тамақтанумен қамтамасыз етілетін білім алушылардың саны өзгерген жағдайда қолданыстағы шартқа қосымша келісім жасалады.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8.3. Тапсырыс беруші, егер Қазақстан Республикасының заңнамасында белгіленген тәртіппен Өнім беруші банкрот немесе төлемге қабілетсіз болса, сондай-ақ Жосықсыз өнім берушілер тізіліміне, Борышкерлердің бірыңғай тізіліміне, терроризм мен экстремизмді қаржыландыруға байланысты ұйымдар мен тұлғалардың тізбесіне енгізілсе,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8.5. Тапсырыс беруші: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егер Өнім беруші Шартта көзделген мерзімде немесе Тапсырыс беруші ұсынған осы Шартты ұзарту кезеңі ішінде қызметтер көрсете алмаса;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8.6. Шарт:</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конкурсқа қатыса отырып, Қағидаларда көзделген шектеулердің бұзылуы анықталған;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конкурсты ұйымдастырушы, бірыңғай ұйымдастырушы Өнім берушіге Қағидаларда көзделмеген көмек көрсеткен;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8.8 Шарттың қолданылу мерзімі халықтың санитариялық-эпидемиологиялық салауаттылығы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салауаттылығы саласындағы мемлекеттік органның ведомствосының аумақтық бөлімшілері өрескел бұзушылықтарды қайта анықтаған жағдайда ұзартылмайды.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w:t>
      </w:r>
    </w:p>
    <w:p w:rsidR="00CD5FF8" w:rsidRPr="00CD5FF8" w:rsidRDefault="00CD5FF8" w:rsidP="00CD5FF8">
      <w:pPr>
        <w:numPr>
          <w:ilvl w:val="0"/>
          <w:numId w:val="315"/>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Хабарлама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rsidR="00CD5FF8" w:rsidRPr="00CD5FF8" w:rsidRDefault="00CD5FF8" w:rsidP="00CD5FF8">
      <w:pPr>
        <w:numPr>
          <w:ilvl w:val="0"/>
          <w:numId w:val="31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Форс-мажор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10.1. Егер Шарт талаптарының орындалмауы форс-мажорлық жағдаяттардың нәтижесі болып табылса, Тараптар ол үшін жауапкершілікте болмайды.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CD5FF8" w:rsidRPr="00CD5FF8" w:rsidRDefault="00CD5FF8" w:rsidP="00CD5FF8">
      <w:pPr>
        <w:numPr>
          <w:ilvl w:val="0"/>
          <w:numId w:val="31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Даулы мәселелерді шешу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CD5FF8" w:rsidRPr="00CD5FF8" w:rsidRDefault="00CD5FF8" w:rsidP="00CD5FF8">
      <w:pPr>
        <w:numPr>
          <w:ilvl w:val="0"/>
          <w:numId w:val="31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Өзге де шарттар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12.1. Салықтар мен бюджетке басқа міндетті төлемдер Қазақстан Республикасының салық және кеден заңнамасына сәйкес төленуге жатады.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12.2. Шартқа кез келген өзгерістер мен толықтырулар Шарт жасасу нысаны сияқты нысанда жасалады.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12.3. Өнім берушінің таңдауы үшін негіз болған сапаның өзгермеуі жағдайында және басқа да жағдайларда жасалған Шартқа өзгерістерді енгізуге: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12.4. Шарт бірдей заңды күші бар қазақ және орыс тілдерінде жасалды.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12.5. Шартта реттелмеген бөлік бойынша Тараптар Қазақстан Республикасының заңнамасын басшылыққа алады.</w:t>
      </w:r>
    </w:p>
    <w:p w:rsidR="00CD5FF8" w:rsidRPr="00CD5FF8" w:rsidRDefault="00CD5FF8" w:rsidP="00CD5FF8">
      <w:pPr>
        <w:numPr>
          <w:ilvl w:val="0"/>
          <w:numId w:val="31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Тараптардың деректемелері</w:t>
      </w:r>
    </w:p>
    <w:tbl>
      <w:tblPr>
        <w:tblW w:w="0" w:type="auto"/>
        <w:tblCellMar>
          <w:top w:w="15" w:type="dxa"/>
          <w:left w:w="15" w:type="dxa"/>
          <w:bottom w:w="15" w:type="dxa"/>
          <w:right w:w="15" w:type="dxa"/>
        </w:tblCellMar>
        <w:tblLook w:val="04A0" w:firstRow="1" w:lastRow="0" w:firstColumn="1" w:lastColumn="0" w:noHBand="0" w:noVBand="1"/>
      </w:tblPr>
      <w:tblGrid>
        <w:gridCol w:w="4582"/>
        <w:gridCol w:w="5654"/>
      </w:tblGrid>
      <w:tr w:rsidR="00CD5FF8" w:rsidRPr="00CD5FF8" w:rsidTr="00CD5FF8">
        <w:tc>
          <w:tcPr>
            <w:tcW w:w="552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Тапсырыс беруші:</w:t>
            </w:r>
          </w:p>
        </w:tc>
        <w:tc>
          <w:tcPr>
            <w:tcW w:w="678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Өнім беруші</w:t>
            </w:r>
          </w:p>
        </w:tc>
      </w:tr>
      <w:tr w:rsidR="00CD5FF8" w:rsidRPr="00CD5FF8" w:rsidTr="00CD5FF8">
        <w:tc>
          <w:tcPr>
            <w:tcW w:w="552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"Тапсырыс берушінің толық атауы" "Тапсырыс берушінің толық заңды мекенжайы"</w:t>
            </w:r>
            <w:r w:rsidRPr="00CD5FF8">
              <w:rPr>
                <w:rFonts w:ascii="Times New Roman" w:eastAsia="Times New Roman" w:hAnsi="Times New Roman" w:cs="Times New Roman"/>
                <w:sz w:val="28"/>
                <w:szCs w:val="24"/>
                <w:lang w:eastAsia="ru-RU"/>
              </w:rPr>
              <w:br/>
              <w:t>БСН "Тапсырыс берушінің БСН"</w:t>
            </w:r>
            <w:r w:rsidRPr="00CD5FF8">
              <w:rPr>
                <w:rFonts w:ascii="Times New Roman" w:eastAsia="Times New Roman" w:hAnsi="Times New Roman" w:cs="Times New Roman"/>
                <w:sz w:val="28"/>
                <w:szCs w:val="24"/>
                <w:lang w:eastAsia="ru-RU"/>
              </w:rPr>
              <w:br/>
              <w:t>БСК "Тапсырыс берушінің БСК"</w:t>
            </w:r>
            <w:r w:rsidRPr="00CD5FF8">
              <w:rPr>
                <w:rFonts w:ascii="Times New Roman" w:eastAsia="Times New Roman" w:hAnsi="Times New Roman" w:cs="Times New Roman"/>
                <w:sz w:val="28"/>
                <w:szCs w:val="24"/>
                <w:lang w:eastAsia="ru-RU"/>
              </w:rPr>
              <w:br/>
              <w:t>ЖСК "Тапсырыс берушінің ЖСК"</w:t>
            </w:r>
            <w:r w:rsidRPr="00CD5FF8">
              <w:rPr>
                <w:rFonts w:ascii="Times New Roman" w:eastAsia="Times New Roman" w:hAnsi="Times New Roman" w:cs="Times New Roman"/>
                <w:sz w:val="28"/>
                <w:szCs w:val="24"/>
                <w:lang w:eastAsia="ru-RU"/>
              </w:rPr>
              <w:br/>
              <w:t>"Банктің атауы" Тел.: "Тапсырыс берушінің телефоны" "Тапсырыс берушінің лауазымы" "Тапсырыс берушінің ТАӘ"</w:t>
            </w:r>
          </w:p>
        </w:tc>
        <w:tc>
          <w:tcPr>
            <w:tcW w:w="678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"Өнім берушінің толық атауы" "Өнім берушінің толық заңды мекенжайы" БСН/ССН/ТЕН "Өнім берушінің БСН/ССН/ТЕН" БСК</w:t>
            </w:r>
            <w:r w:rsidRPr="00CD5FF8">
              <w:rPr>
                <w:rFonts w:ascii="Times New Roman" w:eastAsia="Times New Roman" w:hAnsi="Times New Roman" w:cs="Times New Roman"/>
                <w:sz w:val="28"/>
                <w:szCs w:val="24"/>
                <w:lang w:eastAsia="ru-RU"/>
              </w:rPr>
              <w:br/>
              <w:t>"Өнім берушінің БСК" ЖСК</w:t>
            </w:r>
            <w:r w:rsidRPr="00CD5FF8">
              <w:rPr>
                <w:rFonts w:ascii="Times New Roman" w:eastAsia="Times New Roman" w:hAnsi="Times New Roman" w:cs="Times New Roman"/>
                <w:sz w:val="28"/>
                <w:szCs w:val="24"/>
                <w:lang w:eastAsia="ru-RU"/>
              </w:rPr>
              <w:br/>
              <w:t>"Өнім берушінің ЖСК" "Банктің атауы" Тел.: "Өнім берушінің телефоны" "Өнім берушінің лауазымы" "Өнім берушінің ТАӘ"</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Аббревиатуралардың толық жазылуы: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БСН - бизнес-сәйкестендіру нөмірі;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БСК - банктік сәйкестендіру коды;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ЖСК - жеке сәйкестендіру коды;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ЖСН - жеке сәйкестендіру нөмірі;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ССН - салық төлеушінің сәйкестендіру нөмірі;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ТЕН - төлеушінің есепке алу нөмірі;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ҚҚС - қосылған құн салығы;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Т.А.Ә. - тегі, аты, әкесінің аты (бар болса)</w:t>
      </w:r>
    </w:p>
    <w:tbl>
      <w:tblPr>
        <w:tblW w:w="0" w:type="auto"/>
        <w:tblCellMar>
          <w:top w:w="15" w:type="dxa"/>
          <w:left w:w="15" w:type="dxa"/>
          <w:bottom w:w="15" w:type="dxa"/>
          <w:right w:w="15" w:type="dxa"/>
        </w:tblCellMar>
        <w:tblLook w:val="04A0" w:firstRow="1" w:lastRow="0" w:firstColumn="1" w:lastColumn="0" w:noHBand="0" w:noVBand="1"/>
      </w:tblPr>
      <w:tblGrid>
        <w:gridCol w:w="6162"/>
        <w:gridCol w:w="4074"/>
      </w:tblGrid>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бойынша қызметті немесе</w:t>
            </w:r>
            <w:r w:rsidRPr="00CD5FF8">
              <w:rPr>
                <w:rFonts w:ascii="Times New Roman" w:eastAsia="Times New Roman" w:hAnsi="Times New Roman" w:cs="Times New Roman"/>
                <w:sz w:val="28"/>
                <w:szCs w:val="24"/>
                <w:lang w:eastAsia="ru-RU"/>
              </w:rPr>
              <w:br/>
              <w:t>тауарларды жеткізушіні,</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t>ұйымдарында, жетім балалар</w:t>
            </w:r>
            <w:r w:rsidRPr="00CD5FF8">
              <w:rPr>
                <w:rFonts w:ascii="Times New Roman" w:eastAsia="Times New Roman" w:hAnsi="Times New Roman" w:cs="Times New Roman"/>
                <w:sz w:val="28"/>
                <w:szCs w:val="24"/>
                <w:lang w:eastAsia="ru-RU"/>
              </w:rPr>
              <w:br/>
              <w:t>мен ата-аналарының</w:t>
            </w:r>
            <w:r w:rsidRPr="00CD5FF8">
              <w:rPr>
                <w:rFonts w:ascii="Times New Roman" w:eastAsia="Times New Roman" w:hAnsi="Times New Roman" w:cs="Times New Roman"/>
                <w:sz w:val="28"/>
                <w:szCs w:val="24"/>
                <w:lang w:eastAsia="ru-RU"/>
              </w:rPr>
              <w:br/>
              <w:t>қамқорлығынсыз қалған</w:t>
            </w:r>
            <w:r w:rsidRPr="00CD5FF8">
              <w:rPr>
                <w:rFonts w:ascii="Times New Roman" w:eastAsia="Times New Roman" w:hAnsi="Times New Roman" w:cs="Times New Roman"/>
                <w:sz w:val="28"/>
                <w:szCs w:val="24"/>
                <w:lang w:eastAsia="ru-RU"/>
              </w:rPr>
              <w:br/>
              <w:t>балаларға арналған білім беру</w:t>
            </w:r>
            <w:r w:rsidRPr="00CD5FF8">
              <w:rPr>
                <w:rFonts w:ascii="Times New Roman" w:eastAsia="Times New Roman" w:hAnsi="Times New Roman" w:cs="Times New Roman"/>
                <w:sz w:val="28"/>
                <w:szCs w:val="24"/>
                <w:lang w:eastAsia="ru-RU"/>
              </w:rPr>
              <w:br/>
              <w:t>ұйымдарында тәрбиеленетін</w:t>
            </w:r>
            <w:r w:rsidRPr="00CD5FF8">
              <w:rPr>
                <w:rFonts w:ascii="Times New Roman" w:eastAsia="Times New Roman" w:hAnsi="Times New Roman" w:cs="Times New Roman"/>
                <w:sz w:val="28"/>
                <w:szCs w:val="24"/>
                <w:lang w:eastAsia="ru-RU"/>
              </w:rPr>
              <w:br/>
              <w:t>және білім алатын балаларды</w:t>
            </w:r>
            <w:r w:rsidRPr="00CD5FF8">
              <w:rPr>
                <w:rFonts w:ascii="Times New Roman" w:eastAsia="Times New Roman" w:hAnsi="Times New Roman" w:cs="Times New Roman"/>
                <w:sz w:val="28"/>
                <w:szCs w:val="24"/>
                <w:lang w:eastAsia="ru-RU"/>
              </w:rPr>
              <w:br/>
              <w:t>тамақтандыруды қамтамасыз</w:t>
            </w:r>
            <w:r w:rsidRPr="00CD5FF8">
              <w:rPr>
                <w:rFonts w:ascii="Times New Roman" w:eastAsia="Times New Roman" w:hAnsi="Times New Roman" w:cs="Times New Roman"/>
                <w:sz w:val="28"/>
                <w:szCs w:val="24"/>
                <w:lang w:eastAsia="ru-RU"/>
              </w:rPr>
              <w:br/>
              <w:t>етуге байланысты тауарларды</w:t>
            </w:r>
            <w:r w:rsidRPr="00CD5FF8">
              <w:rPr>
                <w:rFonts w:ascii="Times New Roman" w:eastAsia="Times New Roman" w:hAnsi="Times New Roman" w:cs="Times New Roman"/>
                <w:sz w:val="28"/>
                <w:szCs w:val="24"/>
                <w:lang w:eastAsia="ru-RU"/>
              </w:rPr>
              <w:br/>
              <w:t>жеткізушіні таңдау жөніндегі</w:t>
            </w:r>
            <w:r w:rsidRPr="00CD5FF8">
              <w:rPr>
                <w:rFonts w:ascii="Times New Roman" w:eastAsia="Times New Roman" w:hAnsi="Times New Roman" w:cs="Times New Roman"/>
                <w:sz w:val="28"/>
                <w:szCs w:val="24"/>
                <w:lang w:eastAsia="ru-RU"/>
              </w:rPr>
              <w:br/>
              <w:t>үлгілік конкурстық құжаттамаға</w:t>
            </w:r>
            <w:r w:rsidRPr="00CD5FF8">
              <w:rPr>
                <w:rFonts w:ascii="Times New Roman" w:eastAsia="Times New Roman" w:hAnsi="Times New Roman" w:cs="Times New Roman"/>
                <w:sz w:val="28"/>
                <w:szCs w:val="24"/>
                <w:lang w:eastAsia="ru-RU"/>
              </w:rPr>
              <w:br/>
              <w:t>10-қосымша</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Тауарларды жеткізу туралы үлгілік шарт</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______________________                        "___" ____________ _______ ж.</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(өткізілетін орын)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w:t>
      </w:r>
      <w:r w:rsidRPr="00CD5FF8">
        <w:rPr>
          <w:rFonts w:ascii="Times New Roman" w:eastAsia="Times New Roman" w:hAnsi="Times New Roman" w:cs="Times New Roman"/>
          <w:sz w:val="28"/>
          <w:szCs w:val="24"/>
          <w:lang w:eastAsia="ru-RU"/>
        </w:rPr>
        <w:lastRenderedPageBreak/>
        <w:t>хаттама негізінде тауарларды жеткізу туралы осы Шартты (бұдан әрі - Шарт) жасасты және төмендегілер туралы келісімге келді:</w:t>
      </w:r>
    </w:p>
    <w:p w:rsidR="00CD5FF8" w:rsidRPr="00CD5FF8" w:rsidRDefault="00CD5FF8" w:rsidP="00CD5FF8">
      <w:pPr>
        <w:numPr>
          <w:ilvl w:val="0"/>
          <w:numId w:val="320"/>
        </w:numPr>
        <w:shd w:val="clear" w:color="auto" w:fill="FFFFFF"/>
        <w:spacing w:after="0" w:line="240" w:lineRule="auto"/>
        <w:ind w:left="495"/>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Шарттың мәні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"Ерекшелік коды" ерекшелігі бойынша - "1-ерекшелік бойынша шарт мәнінің қысқаша сипаттамасы";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"Ерекшелік коды" ерекшелігі бойынша - "N-ерекшелік бойынша шарт мәнінің қысқаша сипаттамасы".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1.2. Төменде келтірілген құжаттар мен онда келісілген шарттар осы Шартты құрайды және оның ажырамас бөлігі болып табылады, атап айтқанда: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осы Шарт;</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сатып алынатын тауарлар тізбесі;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техникалық тапсырма;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Шарттың орындалуын қамтамасыз ету.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1.3. Осы Шартта төменде көрсетілген ұғымдар мынадай түсіндірмені білдіретін болады: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"Тапсырыс беруші" - орган немесе орта білім беру ұйымы;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5) "Шарттың бағасы" - Тапсырыс беруші Шарттың шеңберінде Өнім берушіге өзінің шарттық міндеттемелерін толық орындағаны үшін төлейтін сома.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rsidR="00CD5FF8" w:rsidRPr="00CD5FF8" w:rsidRDefault="00CD5FF8" w:rsidP="00CD5FF8">
      <w:pPr>
        <w:numPr>
          <w:ilvl w:val="0"/>
          <w:numId w:val="32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Шарттың сомасы және ақы төлеу шарттары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теңге/"ҚҚС есепке алмағанда" "_____" жылы тіркеуге жатады.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2.4. Сандық және құндық шамадағы жеткізілетін тауарлар көлемі техникалық тапсырмада келтірілген.</w:t>
      </w:r>
    </w:p>
    <w:p w:rsidR="00CD5FF8" w:rsidRPr="00CD5FF8" w:rsidRDefault="00CD5FF8" w:rsidP="00CD5FF8">
      <w:pPr>
        <w:numPr>
          <w:ilvl w:val="0"/>
          <w:numId w:val="32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Тараптардың міндеттемелері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3.1. Өнім беруші: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Шарт бойынша өзіне алған міндеттемелердің толық және тиісінше орындалуын қамтамасыз етуге;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Тауарларды түпкілікті арналған пунктіне тасымалдау кезінде оларды бұзылудан немесе бүлінуден сақтай алатын орауышын қамтамасыз етуге міндеттенеді. Орауыш қандай да бір шектеулерсіз қарқынды көтергіш-көліктік өңдеуге және тасымалдау, сондай-ақ ашық сақтау кезінде экстремалды температуралардың, тұздар мен жауын-шашынның әсеріне төзуі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Оралған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болуын ескеру қажет;</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 Тапсырыс берушінің бірінші талабы бойынша Шарт бойынша міндеттемелердің орындалу барысы туралы ақпарат ұсынуға;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 тауарларды қабылдау-табыстау актісін ресімдеу және Тапсырыс берушіге жіберуге;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3.2. Өнім беруші Тапсырыс берушіден Шарт бойынша жеткізілген Тауар үшін төлемді талап етуге құқылы.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3.3. Тапсырыс беруші: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Тауар жеткізу үшін Өнім берушінің мамандарының қолжетімділігін қамтамасыз етуге;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Тауардың сәйкессіздіктері мен кемшіліктері анықталған кезде тез арада Өнім берушіні жазбаша хабарландыруға;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Тауарды қабылдау кезінде оны қабылдамаудың дәлелді негіздемелерін көрсете отырып, тауарды қабылдауға не қабылдаудан бас тартуға міндеттенеді. Бұл ретте тауарды қабылдап алуды Тапсырыс беруші не сенімхат бойынша оның өкілі жүзеге асырады;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5) осы Шартта белгіленген тәртіпте және мерзімдерде төлем жүргізуге міндеттенеді.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3.4. Тапсырыс беруші жеткізілген Тауарлардың сапасын тексеруге құқықты.</w:t>
      </w:r>
    </w:p>
    <w:p w:rsidR="00CD5FF8" w:rsidRPr="00CD5FF8" w:rsidRDefault="00CD5FF8" w:rsidP="00CD5FF8">
      <w:pPr>
        <w:numPr>
          <w:ilvl w:val="0"/>
          <w:numId w:val="323"/>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Тауарлардың техникалық тапсырмаға, конкурстық өтінімге сәйкестігін тексеру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4.5. Жоғарыда көрсетілген тармақтың ешқайсысы Өнім берушіні Шарт бойынша басқа міндеттемелерден босатпайды.</w:t>
      </w:r>
    </w:p>
    <w:p w:rsidR="00CD5FF8" w:rsidRPr="00CD5FF8" w:rsidRDefault="00CD5FF8" w:rsidP="00CD5FF8">
      <w:pPr>
        <w:numPr>
          <w:ilvl w:val="0"/>
          <w:numId w:val="324"/>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Тауарларды жеткізу және құжаттама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5.1. Өнім беруші Тауарды Тапсырыс берушіге толық берген жағдайда жеткізу техникалық тапсырмада көрсетілген талаптарға сәйкес келеді деп есептеледі.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rsidR="00CD5FF8" w:rsidRPr="00CD5FF8" w:rsidRDefault="00CD5FF8" w:rsidP="00CD5FF8">
      <w:pPr>
        <w:numPr>
          <w:ilvl w:val="0"/>
          <w:numId w:val="325"/>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Кепілдік. Сапа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6.1. Өнім беруші осы Шарт шеңберінде жеткізілетін Тауардың:</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2) жаңа, пайдаланылмаған, зауыт орамасында, материалы мен орындауында ешқандай ақаулықтары жоқ екендігіне;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6.2. Сатып алынатын тауарлардың тізбесіне және техникалық тапсырмаға сәйкес Тауардың жеткізілмегені анықталған немесе жеткізілген Тауарда орауышты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rsidR="00CD5FF8" w:rsidRPr="00CD5FF8" w:rsidRDefault="00CD5FF8" w:rsidP="00CD5FF8">
      <w:pPr>
        <w:numPr>
          <w:ilvl w:val="0"/>
          <w:numId w:val="326"/>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Тараптардың жауапкершілігі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7.5. Тұрақсыздық айыбын (айыппұл, өсімпұл) төлеу Тараптарды осы Шартта көзделген міндеттемелерді орындаудан босатпайды.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7.7. Өнім беруші толығымен де, ішінара да біреуге осы Шарт бойынша өз міндеттемелерін бермеуі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7.8.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7.9.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CD5FF8" w:rsidRPr="00CD5FF8" w:rsidRDefault="00CD5FF8" w:rsidP="00CD5FF8">
      <w:pPr>
        <w:numPr>
          <w:ilvl w:val="0"/>
          <w:numId w:val="327"/>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Шарттың қолданыс мерзімі және бұзу талаптары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"_____"жылға дейін қолданылады.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Мемлекеттік бюджет қаражаты есебінен тамақпен қамтамасыз етілетін білім алушылардың саны өзгерген жағдайда, қолданыстағы шартқа қосымша келісім жасалады.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егер Өнім беруші Шартта көзделген мерзімде немесе Тапсырыс беруші ұсынған осы Шарттың ұзартылған кезеңі ішінде тауар жеткізе алмаса;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егер Өнім беруші осы Шарт бойынша өз міндеттемелерін орындай алмаса, толық немесе ішінара бұза 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8.5. Шартта мынадай фактілердің бірі анықталған жағдайда: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осы Шарт негізінде жасалған осы Қағидаларда көзделген шектеулерді бұзу анықталған;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ұйымдастырушы, бірыңғай ұйымдастырушы Өнім берушіге Қағидаларда көзделмеген жәрдем көрсеткен;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rsidR="00CD5FF8" w:rsidRPr="00CD5FF8" w:rsidRDefault="00CD5FF8" w:rsidP="00CD5FF8">
      <w:pPr>
        <w:numPr>
          <w:ilvl w:val="0"/>
          <w:numId w:val="328"/>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Хабарлама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rsidR="00CD5FF8" w:rsidRPr="00CD5FF8" w:rsidRDefault="00CD5FF8" w:rsidP="00CD5FF8">
      <w:pPr>
        <w:numPr>
          <w:ilvl w:val="0"/>
          <w:numId w:val="329"/>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Форс-мажор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CD5FF8" w:rsidRPr="00CD5FF8" w:rsidRDefault="00CD5FF8" w:rsidP="00CD5FF8">
      <w:pPr>
        <w:numPr>
          <w:ilvl w:val="0"/>
          <w:numId w:val="330"/>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Даулы мәселелерді шешу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CD5FF8" w:rsidRPr="00CD5FF8" w:rsidRDefault="00CD5FF8" w:rsidP="00CD5FF8">
      <w:pPr>
        <w:numPr>
          <w:ilvl w:val="0"/>
          <w:numId w:val="331"/>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Өзге де шарттар</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12.1. Салықтар мен бюджетке басқа міндетті төлемдер Қазақстан Республикасының салық заңнамасына сәйкес төленуге жатады.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12.2. Шартқа кез келген өзгерістер мен толықтырулар Шарт жасасу нысаны сияқты нысанда жасалады.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12.3. Өнім берушінің таңдауы үшін негіз болған сапаның өзгермеуі жағдайында және басқа да жағдайларда жасалған Шартқа өзгерістерді енгізуге: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3) тараптардың өзара келісімі бойынша тауарлардың бағасын және тиісінше Шарттың сомасын азайту бөлігінде жол беріледі.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12.4. Шарт бірдей заңды күші бар қазақ және орыс тілінде жасалды.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12.5. Шартта реттелмеген бөлікте Тараптар Қазақстан Республикасының заңнамасын басшылыққа алады.</w:t>
      </w:r>
    </w:p>
    <w:p w:rsidR="00CD5FF8" w:rsidRPr="00CD5FF8" w:rsidRDefault="00CD5FF8" w:rsidP="00CD5FF8">
      <w:pPr>
        <w:numPr>
          <w:ilvl w:val="0"/>
          <w:numId w:val="332"/>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Тараптардың деректемелері</w:t>
      </w:r>
    </w:p>
    <w:tbl>
      <w:tblPr>
        <w:tblW w:w="0" w:type="auto"/>
        <w:tblCellMar>
          <w:top w:w="15" w:type="dxa"/>
          <w:left w:w="15" w:type="dxa"/>
          <w:bottom w:w="15" w:type="dxa"/>
          <w:right w:w="15" w:type="dxa"/>
        </w:tblCellMar>
        <w:tblLook w:val="04A0" w:firstRow="1" w:lastRow="0" w:firstColumn="1" w:lastColumn="0" w:noHBand="0" w:noVBand="1"/>
      </w:tblPr>
      <w:tblGrid>
        <w:gridCol w:w="4639"/>
        <w:gridCol w:w="5597"/>
      </w:tblGrid>
      <w:tr w:rsidR="00CD5FF8" w:rsidRPr="00CD5FF8" w:rsidTr="00CD5FF8">
        <w:tc>
          <w:tcPr>
            <w:tcW w:w="559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Тапсырыс беруші</w:t>
            </w:r>
          </w:p>
        </w:tc>
        <w:tc>
          <w:tcPr>
            <w:tcW w:w="67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Өнім беруші</w:t>
            </w:r>
          </w:p>
        </w:tc>
      </w:tr>
      <w:tr w:rsidR="00CD5FF8" w:rsidRPr="00CD5FF8" w:rsidTr="00CD5FF8">
        <w:tc>
          <w:tcPr>
            <w:tcW w:w="559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"Тапсырыс берушінің толық атауы" "Тапсырыс берушінің толық заңды мекенжайы"</w:t>
            </w:r>
            <w:r w:rsidRPr="00CD5FF8">
              <w:rPr>
                <w:rFonts w:ascii="Times New Roman" w:eastAsia="Times New Roman" w:hAnsi="Times New Roman" w:cs="Times New Roman"/>
                <w:sz w:val="28"/>
                <w:szCs w:val="24"/>
                <w:lang w:eastAsia="ru-RU"/>
              </w:rPr>
              <w:br/>
              <w:t>БСН "Тапсырыс берушінің БСН"</w:t>
            </w:r>
            <w:r w:rsidRPr="00CD5FF8">
              <w:rPr>
                <w:rFonts w:ascii="Times New Roman" w:eastAsia="Times New Roman" w:hAnsi="Times New Roman" w:cs="Times New Roman"/>
                <w:sz w:val="28"/>
                <w:szCs w:val="24"/>
                <w:lang w:eastAsia="ru-RU"/>
              </w:rPr>
              <w:br/>
              <w:t>БСК "Тапсырыс берушінің БСК"</w:t>
            </w:r>
            <w:r w:rsidRPr="00CD5FF8">
              <w:rPr>
                <w:rFonts w:ascii="Times New Roman" w:eastAsia="Times New Roman" w:hAnsi="Times New Roman" w:cs="Times New Roman"/>
                <w:sz w:val="28"/>
                <w:szCs w:val="24"/>
                <w:lang w:eastAsia="ru-RU"/>
              </w:rPr>
              <w:br/>
              <w:t>ЖСК "Тапсырыс берушінің ЖСК"</w:t>
            </w:r>
            <w:r w:rsidRPr="00CD5FF8">
              <w:rPr>
                <w:rFonts w:ascii="Times New Roman" w:eastAsia="Times New Roman" w:hAnsi="Times New Roman" w:cs="Times New Roman"/>
                <w:sz w:val="28"/>
                <w:szCs w:val="24"/>
                <w:lang w:eastAsia="ru-RU"/>
              </w:rPr>
              <w:br/>
              <w:t>"Банктің атауы" Тел.: "Тапсырыс берушінің телефоны" "Тапсырыс берушінің лауазымы" "Тапсырыс берушінің ТАӘ&gt;</w:t>
            </w:r>
          </w:p>
        </w:tc>
        <w:tc>
          <w:tcPr>
            <w:tcW w:w="67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"Өнім берушінің толық атауы" "Өнім берушінің толық заңды мекенжайы" БСН/ССН/ТЕН "Өнім берушінің БСН/ССН/ТЕН" БСК</w:t>
            </w:r>
            <w:r w:rsidRPr="00CD5FF8">
              <w:rPr>
                <w:rFonts w:ascii="Times New Roman" w:eastAsia="Times New Roman" w:hAnsi="Times New Roman" w:cs="Times New Roman"/>
                <w:sz w:val="28"/>
                <w:szCs w:val="24"/>
                <w:lang w:eastAsia="ru-RU"/>
              </w:rPr>
              <w:br/>
              <w:t>"Өнім берушінің БСК" ЖСК</w:t>
            </w:r>
            <w:r w:rsidRPr="00CD5FF8">
              <w:rPr>
                <w:rFonts w:ascii="Times New Roman" w:eastAsia="Times New Roman" w:hAnsi="Times New Roman" w:cs="Times New Roman"/>
                <w:sz w:val="28"/>
                <w:szCs w:val="24"/>
                <w:lang w:eastAsia="ru-RU"/>
              </w:rPr>
              <w:br/>
              <w:t>"Өнім берушінің ЖСК" "Банктің атауы" Тел.: "Өнім берушінің телефоны" "Өнім берушінің лауазымы" "Өнім берушінің ТАӘ"</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Аббревиатураларды таратып жазу: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БСН - бизнес-сәйкестендіру нөмірі;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БСК - банктік сәйкестендіру коды;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ЖСК - жеке сәйкестендіру коды;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ЖСН - жеке сәйкестендіру нөмірі;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ССН - салық төлеушінің сәйкестендіру нөмірі;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ТЕН - төлеушінің есепке алу нөмірі;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ҚҚС - қосылған құн салығы;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Т.А.Ә. - тегі, аты, әкесінің аты (бар болса)</w:t>
      </w:r>
    </w:p>
    <w:tbl>
      <w:tblPr>
        <w:tblW w:w="0" w:type="auto"/>
        <w:tblCellMar>
          <w:top w:w="15" w:type="dxa"/>
          <w:left w:w="15" w:type="dxa"/>
          <w:bottom w:w="15" w:type="dxa"/>
          <w:right w:w="15" w:type="dxa"/>
        </w:tblCellMar>
        <w:tblLook w:val="04A0" w:firstRow="1" w:lastRow="0" w:firstColumn="1" w:lastColumn="0" w:noHBand="0" w:noVBand="1"/>
      </w:tblPr>
      <w:tblGrid>
        <w:gridCol w:w="6162"/>
        <w:gridCol w:w="4074"/>
      </w:tblGrid>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t>ұйымдарда, жетім балалармен</w:t>
            </w:r>
            <w:r w:rsidRPr="00CD5FF8">
              <w:rPr>
                <w:rFonts w:ascii="Times New Roman" w:eastAsia="Times New Roman" w:hAnsi="Times New Roman" w:cs="Times New Roman"/>
                <w:sz w:val="28"/>
                <w:szCs w:val="24"/>
                <w:lang w:eastAsia="ru-RU"/>
              </w:rPr>
              <w:br/>
              <w:t>ата-анасының қамқорлығынсыз</w:t>
            </w:r>
            <w:r w:rsidRPr="00CD5FF8">
              <w:rPr>
                <w:rFonts w:ascii="Times New Roman" w:eastAsia="Times New Roman" w:hAnsi="Times New Roman" w:cs="Times New Roman"/>
                <w:sz w:val="28"/>
                <w:szCs w:val="24"/>
                <w:lang w:eastAsia="ru-RU"/>
              </w:rPr>
              <w:br/>
              <w:t>қалған балаларға арналған білім</w:t>
            </w:r>
            <w:r w:rsidRPr="00CD5FF8">
              <w:rPr>
                <w:rFonts w:ascii="Times New Roman" w:eastAsia="Times New Roman" w:hAnsi="Times New Roman" w:cs="Times New Roman"/>
                <w:sz w:val="28"/>
                <w:szCs w:val="24"/>
                <w:lang w:eastAsia="ru-RU"/>
              </w:rPr>
              <w:br/>
              <w:t>беру ұйымдарында</w:t>
            </w:r>
            <w:r w:rsidRPr="00CD5FF8">
              <w:rPr>
                <w:rFonts w:ascii="Times New Roman" w:eastAsia="Times New Roman" w:hAnsi="Times New Roman" w:cs="Times New Roman"/>
                <w:sz w:val="28"/>
                <w:szCs w:val="24"/>
                <w:lang w:eastAsia="ru-RU"/>
              </w:rPr>
              <w:br/>
              <w:t>тәрбиеленетін және білім алатын</w:t>
            </w:r>
            <w:r w:rsidRPr="00CD5FF8">
              <w:rPr>
                <w:rFonts w:ascii="Times New Roman" w:eastAsia="Times New Roman" w:hAnsi="Times New Roman" w:cs="Times New Roman"/>
                <w:sz w:val="28"/>
                <w:szCs w:val="24"/>
                <w:lang w:eastAsia="ru-RU"/>
              </w:rPr>
              <w:br/>
              <w:t>балаларды тамақтандыруды</w:t>
            </w:r>
            <w:r w:rsidRPr="00CD5FF8">
              <w:rPr>
                <w:rFonts w:ascii="Times New Roman" w:eastAsia="Times New Roman" w:hAnsi="Times New Roman" w:cs="Times New Roman"/>
                <w:sz w:val="28"/>
                <w:szCs w:val="24"/>
                <w:lang w:eastAsia="ru-RU"/>
              </w:rPr>
              <w:br/>
              <w:t>қамтамасыз етумен байланысты</w:t>
            </w:r>
            <w:r w:rsidRPr="00CD5FF8">
              <w:rPr>
                <w:rFonts w:ascii="Times New Roman" w:eastAsia="Times New Roman" w:hAnsi="Times New Roman" w:cs="Times New Roman"/>
                <w:sz w:val="28"/>
                <w:szCs w:val="24"/>
                <w:lang w:eastAsia="ru-RU"/>
              </w:rPr>
              <w:br/>
              <w:t>тауарларды сатып алу</w:t>
            </w:r>
            <w:r w:rsidRPr="00CD5FF8">
              <w:rPr>
                <w:rFonts w:ascii="Times New Roman" w:eastAsia="Times New Roman" w:hAnsi="Times New Roman" w:cs="Times New Roman"/>
                <w:sz w:val="28"/>
                <w:szCs w:val="24"/>
                <w:lang w:eastAsia="ru-RU"/>
              </w:rPr>
              <w:br/>
              <w:t>қағидаларына</w:t>
            </w:r>
            <w:r w:rsidRPr="00CD5FF8">
              <w:rPr>
                <w:rFonts w:ascii="Times New Roman" w:eastAsia="Times New Roman" w:hAnsi="Times New Roman" w:cs="Times New Roman"/>
                <w:sz w:val="28"/>
                <w:szCs w:val="24"/>
                <w:lang w:eastAsia="ru-RU"/>
              </w:rPr>
              <w:br/>
              <w:t>3-қосымша</w:t>
            </w:r>
          </w:p>
        </w:tc>
      </w:tr>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нысан</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Конкурс туралы хабарландыру ____________________________________________________________________  (конкурсты ұйымдастырушының атауы, пошталық және электрондық мекенжайлары, лот №)</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таңдау жөніндегі конкурс өткізілетіні туралы хабарлайды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__________________________________________________________________________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(сатып алынатын көрсетілетін қызметтердің немесе тауарлардың атауы)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Қызмет: 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көрсетілуі тиіс.</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Қызметті көрсету мерзімі 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Немесе: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Тауар_____________________________________________________________________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(тауарларды жеткізудің орны, сатып алынатын тауарлардың тізбесі, тауарларды сатып алуға бөлінген сома көрсетіледі) жеткізіледі.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Тауарларды жеткізудің талап етілетін мерзімі 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құжаттаманың талаптарына жауап беретін барлық әлеуетті өнім берушілер конкурсқа жіберіледі.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арналған өтінімдерді берудің соңғы мерзімі _______ (уақыты мен күнін көрсету керек) дейін.</w:t>
      </w:r>
    </w:p>
    <w:tbl>
      <w:tblPr>
        <w:tblW w:w="0" w:type="auto"/>
        <w:tblCellMar>
          <w:top w:w="15" w:type="dxa"/>
          <w:left w:w="15" w:type="dxa"/>
          <w:bottom w:w="15" w:type="dxa"/>
          <w:right w:w="15" w:type="dxa"/>
        </w:tblCellMar>
        <w:tblLook w:val="04A0" w:firstRow="1" w:lastRow="0" w:firstColumn="1" w:lastColumn="0" w:noHBand="0" w:noVBand="1"/>
      </w:tblPr>
      <w:tblGrid>
        <w:gridCol w:w="6162"/>
        <w:gridCol w:w="4074"/>
      </w:tblGrid>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t>ұйымдарда, жетім балалармен</w:t>
            </w:r>
            <w:r w:rsidRPr="00CD5FF8">
              <w:rPr>
                <w:rFonts w:ascii="Times New Roman" w:eastAsia="Times New Roman" w:hAnsi="Times New Roman" w:cs="Times New Roman"/>
                <w:sz w:val="28"/>
                <w:szCs w:val="24"/>
                <w:lang w:eastAsia="ru-RU"/>
              </w:rPr>
              <w:br/>
              <w:t>ата-анасының қамқорлығынсыз</w:t>
            </w:r>
            <w:r w:rsidRPr="00CD5FF8">
              <w:rPr>
                <w:rFonts w:ascii="Times New Roman" w:eastAsia="Times New Roman" w:hAnsi="Times New Roman" w:cs="Times New Roman"/>
                <w:sz w:val="28"/>
                <w:szCs w:val="24"/>
                <w:lang w:eastAsia="ru-RU"/>
              </w:rPr>
              <w:br/>
              <w:t>қалған балаларға арналған білім</w:t>
            </w:r>
            <w:r w:rsidRPr="00CD5FF8">
              <w:rPr>
                <w:rFonts w:ascii="Times New Roman" w:eastAsia="Times New Roman" w:hAnsi="Times New Roman" w:cs="Times New Roman"/>
                <w:sz w:val="28"/>
                <w:szCs w:val="24"/>
                <w:lang w:eastAsia="ru-RU"/>
              </w:rPr>
              <w:br/>
              <w:t>беру ұйымдарында</w:t>
            </w:r>
            <w:r w:rsidRPr="00CD5FF8">
              <w:rPr>
                <w:rFonts w:ascii="Times New Roman" w:eastAsia="Times New Roman" w:hAnsi="Times New Roman" w:cs="Times New Roman"/>
                <w:sz w:val="28"/>
                <w:szCs w:val="24"/>
                <w:lang w:eastAsia="ru-RU"/>
              </w:rPr>
              <w:br/>
              <w:t>тәрбиеленетін және білім алатын</w:t>
            </w:r>
            <w:r w:rsidRPr="00CD5FF8">
              <w:rPr>
                <w:rFonts w:ascii="Times New Roman" w:eastAsia="Times New Roman" w:hAnsi="Times New Roman" w:cs="Times New Roman"/>
                <w:sz w:val="28"/>
                <w:szCs w:val="24"/>
                <w:lang w:eastAsia="ru-RU"/>
              </w:rPr>
              <w:br/>
              <w:t>балаларды тамақтандыруды</w:t>
            </w:r>
            <w:r w:rsidRPr="00CD5FF8">
              <w:rPr>
                <w:rFonts w:ascii="Times New Roman" w:eastAsia="Times New Roman" w:hAnsi="Times New Roman" w:cs="Times New Roman"/>
                <w:sz w:val="28"/>
                <w:szCs w:val="24"/>
                <w:lang w:eastAsia="ru-RU"/>
              </w:rPr>
              <w:br/>
              <w:t>қамтамасыз етумен байланысты</w:t>
            </w:r>
            <w:r w:rsidRPr="00CD5FF8">
              <w:rPr>
                <w:rFonts w:ascii="Times New Roman" w:eastAsia="Times New Roman" w:hAnsi="Times New Roman" w:cs="Times New Roman"/>
                <w:sz w:val="28"/>
                <w:szCs w:val="24"/>
                <w:lang w:eastAsia="ru-RU"/>
              </w:rPr>
              <w:br/>
              <w:t>тауарларды сатып алу</w:t>
            </w:r>
            <w:r w:rsidRPr="00CD5FF8">
              <w:rPr>
                <w:rFonts w:ascii="Times New Roman" w:eastAsia="Times New Roman" w:hAnsi="Times New Roman" w:cs="Times New Roman"/>
                <w:sz w:val="28"/>
                <w:szCs w:val="24"/>
                <w:lang w:eastAsia="ru-RU"/>
              </w:rPr>
              <w:br/>
              <w:t>қағидаларына</w:t>
            </w:r>
            <w:r w:rsidRPr="00CD5FF8">
              <w:rPr>
                <w:rFonts w:ascii="Times New Roman" w:eastAsia="Times New Roman" w:hAnsi="Times New Roman" w:cs="Times New Roman"/>
                <w:sz w:val="28"/>
                <w:szCs w:val="24"/>
                <w:lang w:eastAsia="ru-RU"/>
              </w:rPr>
              <w:br/>
              <w:t>4-қосымша</w:t>
            </w:r>
          </w:p>
        </w:tc>
      </w:tr>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Нысан</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Конкурсқа қатысуға арналған өтінімдерді ашу хаттамасы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(уақыты мен күні)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Тапсырыс беруші* 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 № 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Конкурстың атауы 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Ұйымдастырушының атауы 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Ұйымдастырушының мекенжайы_____________________________________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комиссияның құрамы:</w:t>
      </w:r>
    </w:p>
    <w:tbl>
      <w:tblPr>
        <w:tblW w:w="0" w:type="auto"/>
        <w:tblCellMar>
          <w:top w:w="15" w:type="dxa"/>
          <w:left w:w="15" w:type="dxa"/>
          <w:bottom w:w="15" w:type="dxa"/>
          <w:right w:w="15" w:type="dxa"/>
        </w:tblCellMar>
        <w:tblLook w:val="04A0" w:firstRow="1" w:lastRow="0" w:firstColumn="1" w:lastColumn="0" w:noHBand="0" w:noVBand="1"/>
      </w:tblPr>
      <w:tblGrid>
        <w:gridCol w:w="972"/>
        <w:gridCol w:w="4162"/>
        <w:gridCol w:w="3136"/>
        <w:gridCol w:w="1966"/>
      </w:tblGrid>
      <w:tr w:rsidR="00CD5FF8" w:rsidRPr="00CD5FF8" w:rsidTr="00CD5FF8">
        <w:tc>
          <w:tcPr>
            <w:tcW w:w="11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w:t>
            </w:r>
          </w:p>
        </w:tc>
        <w:tc>
          <w:tcPr>
            <w:tcW w:w="53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 А. Ә.</w:t>
            </w:r>
          </w:p>
        </w:tc>
        <w:tc>
          <w:tcPr>
            <w:tcW w:w="37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Лауазымы, жұмыс орны</w:t>
            </w:r>
          </w:p>
        </w:tc>
        <w:tc>
          <w:tcPr>
            <w:tcW w:w="202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Комиссиядағы рөлі</w:t>
            </w:r>
          </w:p>
        </w:tc>
      </w:tr>
      <w:tr w:rsidR="00CD5FF8" w:rsidRPr="00CD5FF8" w:rsidTr="00CD5FF8">
        <w:tc>
          <w:tcPr>
            <w:tcW w:w="11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53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37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02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Байқаушылар</w:t>
      </w:r>
    </w:p>
    <w:tbl>
      <w:tblPr>
        <w:tblW w:w="0" w:type="auto"/>
        <w:tblCellMar>
          <w:top w:w="15" w:type="dxa"/>
          <w:left w:w="15" w:type="dxa"/>
          <w:bottom w:w="15" w:type="dxa"/>
          <w:right w:w="15" w:type="dxa"/>
        </w:tblCellMar>
        <w:tblLook w:val="04A0" w:firstRow="1" w:lastRow="0" w:firstColumn="1" w:lastColumn="0" w:noHBand="0" w:noVBand="1"/>
      </w:tblPr>
      <w:tblGrid>
        <w:gridCol w:w="1583"/>
        <w:gridCol w:w="7024"/>
        <w:gridCol w:w="1629"/>
      </w:tblGrid>
      <w:tr w:rsidR="00CD5FF8" w:rsidRPr="00CD5FF8" w:rsidTr="00CD5FF8">
        <w:tc>
          <w:tcPr>
            <w:tcW w:w="18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w:t>
            </w:r>
          </w:p>
        </w:tc>
        <w:tc>
          <w:tcPr>
            <w:tcW w:w="85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 А. Ә.</w:t>
            </w:r>
          </w:p>
        </w:tc>
        <w:tc>
          <w:tcPr>
            <w:tcW w:w="18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Рөлі</w:t>
            </w:r>
          </w:p>
        </w:tc>
      </w:tr>
      <w:tr w:rsidR="00CD5FF8" w:rsidRPr="00CD5FF8" w:rsidTr="00CD5FF8">
        <w:tc>
          <w:tcPr>
            <w:tcW w:w="18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85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8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Жалпы сомасын көрсете отырып, сатып алынатын қызметтердің, тауарлардың тізбесі______</w:t>
      </w:r>
    </w:p>
    <w:tbl>
      <w:tblPr>
        <w:tblW w:w="0" w:type="auto"/>
        <w:tblCellMar>
          <w:top w:w="15" w:type="dxa"/>
          <w:left w:w="15" w:type="dxa"/>
          <w:bottom w:w="15" w:type="dxa"/>
          <w:right w:w="15" w:type="dxa"/>
        </w:tblCellMar>
        <w:tblLook w:val="04A0" w:firstRow="1" w:lastRow="0" w:firstColumn="1" w:lastColumn="0" w:noHBand="0" w:noVBand="1"/>
      </w:tblPr>
      <w:tblGrid>
        <w:gridCol w:w="2035"/>
        <w:gridCol w:w="1444"/>
        <w:gridCol w:w="1565"/>
        <w:gridCol w:w="953"/>
        <w:gridCol w:w="1540"/>
        <w:gridCol w:w="2699"/>
      </w:tblGrid>
      <w:tr w:rsidR="00CD5FF8" w:rsidRPr="00CD5FF8" w:rsidTr="00CD5FF8">
        <w:tc>
          <w:tcPr>
            <w:tcW w:w="262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р/с</w:t>
            </w:r>
          </w:p>
        </w:tc>
        <w:tc>
          <w:tcPr>
            <w:tcW w:w="1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Лот №</w:t>
            </w:r>
          </w:p>
        </w:tc>
        <w:tc>
          <w:tcPr>
            <w:tcW w:w="1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Лоттың атауы</w:t>
            </w:r>
          </w:p>
        </w:tc>
        <w:tc>
          <w:tcPr>
            <w:tcW w:w="10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Саны</w:t>
            </w:r>
          </w:p>
        </w:tc>
        <w:tc>
          <w:tcPr>
            <w:tcW w:w="1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Бірлік бағасы</w:t>
            </w:r>
          </w:p>
        </w:tc>
        <w:tc>
          <w:tcPr>
            <w:tcW w:w="32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Бөлінген сома, теңге</w:t>
            </w:r>
          </w:p>
        </w:tc>
      </w:tr>
      <w:tr w:rsidR="00CD5FF8" w:rsidRPr="00CD5FF8" w:rsidTr="00CD5FF8">
        <w:tc>
          <w:tcPr>
            <w:tcW w:w="262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0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32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Лот № 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Лоттың атауы 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арналған өтінімді мынадай әлеуетті өнім берушілер ұсынды (өтінім саны):</w:t>
      </w:r>
    </w:p>
    <w:tbl>
      <w:tblPr>
        <w:tblW w:w="0" w:type="auto"/>
        <w:tblCellMar>
          <w:top w:w="15" w:type="dxa"/>
          <w:left w:w="15" w:type="dxa"/>
          <w:bottom w:w="15" w:type="dxa"/>
          <w:right w:w="15" w:type="dxa"/>
        </w:tblCellMar>
        <w:tblLook w:val="04A0" w:firstRow="1" w:lastRow="0" w:firstColumn="1" w:lastColumn="0" w:noHBand="0" w:noVBand="1"/>
      </w:tblPr>
      <w:tblGrid>
        <w:gridCol w:w="394"/>
        <w:gridCol w:w="1320"/>
        <w:gridCol w:w="2019"/>
        <w:gridCol w:w="3880"/>
        <w:gridCol w:w="2623"/>
      </w:tblGrid>
      <w:tr w:rsidR="00CD5FF8" w:rsidRPr="00CD5FF8" w:rsidTr="00CD5FF8">
        <w:tc>
          <w:tcPr>
            <w:tcW w:w="4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w:t>
            </w:r>
          </w:p>
        </w:tc>
        <w:tc>
          <w:tcPr>
            <w:tcW w:w="13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Әлеуетті өнім берушінің атауы</w:t>
            </w:r>
          </w:p>
        </w:tc>
        <w:tc>
          <w:tcPr>
            <w:tcW w:w="25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БСН (ЖСН) / ТЕН</w:t>
            </w:r>
          </w:p>
        </w:tc>
        <w:tc>
          <w:tcPr>
            <w:tcW w:w="492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Әлеуетті өнім берушінің мекенжайы (облыс, қала, көше, үй, пәтер)</w:t>
            </w:r>
          </w:p>
        </w:tc>
        <w:tc>
          <w:tcPr>
            <w:tcW w:w="309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Өтінімді ұсыну күні мен уақыты (хронология бойынша)</w:t>
            </w:r>
          </w:p>
        </w:tc>
      </w:tr>
      <w:tr w:rsidR="00CD5FF8" w:rsidRPr="00CD5FF8" w:rsidTr="00CD5FF8">
        <w:tc>
          <w:tcPr>
            <w:tcW w:w="4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3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5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492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309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құжаттамада көрсетілген құжаттардың болуы (болмауы) туралы ақпарат:</w:t>
      </w:r>
    </w:p>
    <w:tbl>
      <w:tblPr>
        <w:tblW w:w="0" w:type="auto"/>
        <w:tblCellMar>
          <w:top w:w="15" w:type="dxa"/>
          <w:left w:w="15" w:type="dxa"/>
          <w:bottom w:w="15" w:type="dxa"/>
          <w:right w:w="15" w:type="dxa"/>
        </w:tblCellMar>
        <w:tblLook w:val="04A0" w:firstRow="1" w:lastRow="0" w:firstColumn="1" w:lastColumn="0" w:noHBand="0" w:noVBand="1"/>
      </w:tblPr>
      <w:tblGrid>
        <w:gridCol w:w="2257"/>
        <w:gridCol w:w="4034"/>
        <w:gridCol w:w="3945"/>
      </w:tblGrid>
      <w:tr w:rsidR="00CD5FF8" w:rsidRPr="00CD5FF8" w:rsidTr="00CD5FF8">
        <w:tc>
          <w:tcPr>
            <w:tcW w:w="0" w:type="auto"/>
            <w:gridSpan w:val="3"/>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Әлеуетті өнім берушінің атауы БСН (ЖСН) / ТЕН</w:t>
            </w:r>
          </w:p>
        </w:tc>
      </w:tr>
      <w:tr w:rsidR="00CD5FF8" w:rsidRPr="00CD5FF8" w:rsidTr="00CD5FF8">
        <w:tc>
          <w:tcPr>
            <w:tcW w:w="27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w:t>
            </w:r>
          </w:p>
        </w:tc>
        <w:tc>
          <w:tcPr>
            <w:tcW w:w="47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Құжаттың атауы</w:t>
            </w:r>
          </w:p>
        </w:tc>
        <w:tc>
          <w:tcPr>
            <w:tcW w:w="47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Болу белгісі</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Ескерту: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Егер бірнеше тапсырыс беруші болса, тапсырыс беруші туралы мәлімет көрсетілмейді.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Аббревиатуралардың толық жазылуы: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БСН - бизнес-сәйкестендіру нөмірі;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ЖСН - жеке сәйкестендіру нөмірі;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ТЕН - төлеушінің есеп нөмірі;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Т.А.Ә. - тегі, аты, әкесінің аты (бар болса)</w:t>
      </w:r>
    </w:p>
    <w:tbl>
      <w:tblPr>
        <w:tblW w:w="0" w:type="auto"/>
        <w:tblCellMar>
          <w:top w:w="15" w:type="dxa"/>
          <w:left w:w="15" w:type="dxa"/>
          <w:bottom w:w="15" w:type="dxa"/>
          <w:right w:w="15" w:type="dxa"/>
        </w:tblCellMar>
        <w:tblLook w:val="04A0" w:firstRow="1" w:lastRow="0" w:firstColumn="1" w:lastColumn="0" w:noHBand="0" w:noVBand="1"/>
      </w:tblPr>
      <w:tblGrid>
        <w:gridCol w:w="6162"/>
        <w:gridCol w:w="4074"/>
      </w:tblGrid>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t>ұйымдарда, жетім балалармен</w:t>
            </w:r>
            <w:r w:rsidRPr="00CD5FF8">
              <w:rPr>
                <w:rFonts w:ascii="Times New Roman" w:eastAsia="Times New Roman" w:hAnsi="Times New Roman" w:cs="Times New Roman"/>
                <w:sz w:val="28"/>
                <w:szCs w:val="24"/>
                <w:lang w:eastAsia="ru-RU"/>
              </w:rPr>
              <w:br/>
              <w:t>ата-анасының қамқорлығынсыз</w:t>
            </w:r>
            <w:r w:rsidRPr="00CD5FF8">
              <w:rPr>
                <w:rFonts w:ascii="Times New Roman" w:eastAsia="Times New Roman" w:hAnsi="Times New Roman" w:cs="Times New Roman"/>
                <w:sz w:val="28"/>
                <w:szCs w:val="24"/>
                <w:lang w:eastAsia="ru-RU"/>
              </w:rPr>
              <w:br/>
              <w:t>қалған балаларға арналған білім</w:t>
            </w:r>
            <w:r w:rsidRPr="00CD5FF8">
              <w:rPr>
                <w:rFonts w:ascii="Times New Roman" w:eastAsia="Times New Roman" w:hAnsi="Times New Roman" w:cs="Times New Roman"/>
                <w:sz w:val="28"/>
                <w:szCs w:val="24"/>
                <w:lang w:eastAsia="ru-RU"/>
              </w:rPr>
              <w:br/>
              <w:t>беру ұйымдарында</w:t>
            </w:r>
            <w:r w:rsidRPr="00CD5FF8">
              <w:rPr>
                <w:rFonts w:ascii="Times New Roman" w:eastAsia="Times New Roman" w:hAnsi="Times New Roman" w:cs="Times New Roman"/>
                <w:sz w:val="28"/>
                <w:szCs w:val="24"/>
                <w:lang w:eastAsia="ru-RU"/>
              </w:rPr>
              <w:br/>
              <w:t>тәрбиеленетін және білім алатын</w:t>
            </w:r>
            <w:r w:rsidRPr="00CD5FF8">
              <w:rPr>
                <w:rFonts w:ascii="Times New Roman" w:eastAsia="Times New Roman" w:hAnsi="Times New Roman" w:cs="Times New Roman"/>
                <w:sz w:val="28"/>
                <w:szCs w:val="24"/>
                <w:lang w:eastAsia="ru-RU"/>
              </w:rPr>
              <w:br/>
              <w:t>балаларды тамақтандыруды</w:t>
            </w:r>
            <w:r w:rsidRPr="00CD5FF8">
              <w:rPr>
                <w:rFonts w:ascii="Times New Roman" w:eastAsia="Times New Roman" w:hAnsi="Times New Roman" w:cs="Times New Roman"/>
                <w:sz w:val="28"/>
                <w:szCs w:val="24"/>
                <w:lang w:eastAsia="ru-RU"/>
              </w:rPr>
              <w:br/>
              <w:t>қамтамасыз етумен байланысты</w:t>
            </w:r>
            <w:r w:rsidRPr="00CD5FF8">
              <w:rPr>
                <w:rFonts w:ascii="Times New Roman" w:eastAsia="Times New Roman" w:hAnsi="Times New Roman" w:cs="Times New Roman"/>
                <w:sz w:val="28"/>
                <w:szCs w:val="24"/>
                <w:lang w:eastAsia="ru-RU"/>
              </w:rPr>
              <w:br/>
              <w:t>тауарларды сатып алу</w:t>
            </w:r>
            <w:r w:rsidRPr="00CD5FF8">
              <w:rPr>
                <w:rFonts w:ascii="Times New Roman" w:eastAsia="Times New Roman" w:hAnsi="Times New Roman" w:cs="Times New Roman"/>
                <w:sz w:val="28"/>
                <w:szCs w:val="24"/>
                <w:lang w:eastAsia="ru-RU"/>
              </w:rPr>
              <w:br/>
              <w:t>қағидаларына</w:t>
            </w:r>
            <w:r w:rsidRPr="00CD5FF8">
              <w:rPr>
                <w:rFonts w:ascii="Times New Roman" w:eastAsia="Times New Roman" w:hAnsi="Times New Roman" w:cs="Times New Roman"/>
                <w:sz w:val="28"/>
                <w:szCs w:val="24"/>
                <w:lang w:eastAsia="ru-RU"/>
              </w:rPr>
              <w:br/>
              <w:t>5-қосымша</w:t>
            </w:r>
          </w:p>
        </w:tc>
      </w:tr>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нысан</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Конкурс қорытындылары туралы хаттама</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(күні мен уақыты)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Тапсырыс беруші*_______________________________________________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Конкурстың №__________________________________________________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Конкурстың атауы 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Ұйымдастырушының атауы 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Ұйымдастырушының мекенжайы___________________________________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комиссияның құрамы:</w:t>
      </w:r>
    </w:p>
    <w:tbl>
      <w:tblPr>
        <w:tblW w:w="0" w:type="auto"/>
        <w:tblCellMar>
          <w:top w:w="15" w:type="dxa"/>
          <w:left w:w="15" w:type="dxa"/>
          <w:bottom w:w="15" w:type="dxa"/>
          <w:right w:w="15" w:type="dxa"/>
        </w:tblCellMar>
        <w:tblLook w:val="04A0" w:firstRow="1" w:lastRow="0" w:firstColumn="1" w:lastColumn="0" w:noHBand="0" w:noVBand="1"/>
      </w:tblPr>
      <w:tblGrid>
        <w:gridCol w:w="1093"/>
        <w:gridCol w:w="3405"/>
        <w:gridCol w:w="3540"/>
        <w:gridCol w:w="2198"/>
      </w:tblGrid>
      <w:tr w:rsidR="00CD5FF8" w:rsidRPr="00CD5FF8" w:rsidTr="00CD5FF8">
        <w:tc>
          <w:tcPr>
            <w:tcW w:w="13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w:t>
            </w:r>
          </w:p>
        </w:tc>
        <w:tc>
          <w:tcPr>
            <w:tcW w:w="429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Т.А.Ә.</w:t>
            </w:r>
          </w:p>
        </w:tc>
        <w:tc>
          <w:tcPr>
            <w:tcW w:w="429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Лауазымы, жұмыс орны</w:t>
            </w:r>
          </w:p>
        </w:tc>
        <w:tc>
          <w:tcPr>
            <w:tcW w:w="23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Комиссиядағы рөлі</w:t>
            </w:r>
          </w:p>
        </w:tc>
      </w:tr>
      <w:tr w:rsidR="00CD5FF8" w:rsidRPr="00CD5FF8" w:rsidTr="00CD5FF8">
        <w:tc>
          <w:tcPr>
            <w:tcW w:w="13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429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br/>
            </w:r>
          </w:p>
        </w:tc>
        <w:tc>
          <w:tcPr>
            <w:tcW w:w="429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br/>
            </w:r>
          </w:p>
        </w:tc>
        <w:tc>
          <w:tcPr>
            <w:tcW w:w="23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Жалпы сомасын көрсете отырып, сатып алынатын қызметтердің, тауарлардың тізбесі____</w:t>
      </w:r>
    </w:p>
    <w:tbl>
      <w:tblPr>
        <w:tblW w:w="0" w:type="auto"/>
        <w:tblCellMar>
          <w:top w:w="15" w:type="dxa"/>
          <w:left w:w="15" w:type="dxa"/>
          <w:bottom w:w="15" w:type="dxa"/>
          <w:right w:w="15" w:type="dxa"/>
        </w:tblCellMar>
        <w:tblLook w:val="04A0" w:firstRow="1" w:lastRow="0" w:firstColumn="1" w:lastColumn="0" w:noHBand="0" w:noVBand="1"/>
      </w:tblPr>
      <w:tblGrid>
        <w:gridCol w:w="2035"/>
        <w:gridCol w:w="1444"/>
        <w:gridCol w:w="1565"/>
        <w:gridCol w:w="953"/>
        <w:gridCol w:w="1540"/>
        <w:gridCol w:w="2699"/>
      </w:tblGrid>
      <w:tr w:rsidR="00CD5FF8" w:rsidRPr="00CD5FF8" w:rsidTr="00CD5FF8">
        <w:tc>
          <w:tcPr>
            <w:tcW w:w="262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р/с</w:t>
            </w:r>
          </w:p>
        </w:tc>
        <w:tc>
          <w:tcPr>
            <w:tcW w:w="1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Лот №</w:t>
            </w:r>
          </w:p>
        </w:tc>
        <w:tc>
          <w:tcPr>
            <w:tcW w:w="1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Лоттың атауы</w:t>
            </w:r>
          </w:p>
        </w:tc>
        <w:tc>
          <w:tcPr>
            <w:tcW w:w="10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Саны</w:t>
            </w:r>
          </w:p>
        </w:tc>
        <w:tc>
          <w:tcPr>
            <w:tcW w:w="1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Бірлік бағасы</w:t>
            </w:r>
          </w:p>
        </w:tc>
        <w:tc>
          <w:tcPr>
            <w:tcW w:w="32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Бөлінген сома, теңге</w:t>
            </w:r>
          </w:p>
        </w:tc>
      </w:tr>
      <w:tr w:rsidR="00CD5FF8" w:rsidRPr="00CD5FF8" w:rsidTr="00CD5FF8">
        <w:tc>
          <w:tcPr>
            <w:tcW w:w="262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0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32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Лот № ___________________________________________________________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Лоттың атауы _____________________________________________________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 үшін ұсынылған өтінімдер (лот) туралы ақпарат (хронология бойынша): (өтінім саны)</w:t>
      </w:r>
    </w:p>
    <w:tbl>
      <w:tblPr>
        <w:tblW w:w="0" w:type="auto"/>
        <w:tblCellMar>
          <w:top w:w="15" w:type="dxa"/>
          <w:left w:w="15" w:type="dxa"/>
          <w:bottom w:w="15" w:type="dxa"/>
          <w:right w:w="15" w:type="dxa"/>
        </w:tblCellMar>
        <w:tblLook w:val="04A0" w:firstRow="1" w:lastRow="0" w:firstColumn="1" w:lastColumn="0" w:noHBand="0" w:noVBand="1"/>
      </w:tblPr>
      <w:tblGrid>
        <w:gridCol w:w="616"/>
        <w:gridCol w:w="2004"/>
        <w:gridCol w:w="3366"/>
        <w:gridCol w:w="4250"/>
      </w:tblGrid>
      <w:tr w:rsidR="00CD5FF8" w:rsidRPr="00CD5FF8" w:rsidTr="00CD5FF8">
        <w:tc>
          <w:tcPr>
            <w:tcW w:w="72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w:t>
            </w:r>
          </w:p>
        </w:tc>
        <w:tc>
          <w:tcPr>
            <w:tcW w:w="22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Әлеуетті өнім берушінің атауы</w:t>
            </w:r>
          </w:p>
        </w:tc>
        <w:tc>
          <w:tcPr>
            <w:tcW w:w="41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БСН (ЖСН) / ТЕН</w:t>
            </w:r>
          </w:p>
        </w:tc>
        <w:tc>
          <w:tcPr>
            <w:tcW w:w="51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Өтінімді ұсыну күні мен уақыты (хронология бойынша)</w:t>
            </w:r>
          </w:p>
        </w:tc>
      </w:tr>
      <w:tr w:rsidR="00CD5FF8" w:rsidRPr="00CD5FF8" w:rsidTr="00CD5FF8">
        <w:tc>
          <w:tcPr>
            <w:tcW w:w="72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25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41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51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0" w:type="auto"/>
        <w:tblCellMar>
          <w:top w:w="15" w:type="dxa"/>
          <w:left w:w="15" w:type="dxa"/>
          <w:bottom w:w="15" w:type="dxa"/>
          <w:right w:w="15" w:type="dxa"/>
        </w:tblCellMar>
        <w:tblLook w:val="04A0" w:firstRow="1" w:lastRow="0" w:firstColumn="1" w:lastColumn="0" w:noHBand="0" w:noVBand="1"/>
      </w:tblPr>
      <w:tblGrid>
        <w:gridCol w:w="1505"/>
        <w:gridCol w:w="2980"/>
        <w:gridCol w:w="1797"/>
        <w:gridCol w:w="1887"/>
        <w:gridCol w:w="2067"/>
      </w:tblGrid>
      <w:tr w:rsidR="00CD5FF8" w:rsidRPr="00CD5FF8" w:rsidTr="00CD5FF8">
        <w:tc>
          <w:tcPr>
            <w:tcW w:w="21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р/с</w:t>
            </w:r>
          </w:p>
        </w:tc>
        <w:tc>
          <w:tcPr>
            <w:tcW w:w="33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Сұрау жіберілген ұйымның/адамның аты</w:t>
            </w:r>
          </w:p>
        </w:tc>
        <w:tc>
          <w:tcPr>
            <w:tcW w:w="20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Сұрау жіберілген күн</w:t>
            </w:r>
          </w:p>
        </w:tc>
        <w:tc>
          <w:tcPr>
            <w:tcW w:w="20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Сұраудың қысқаша сипаттамасы</w:t>
            </w:r>
          </w:p>
        </w:tc>
        <w:tc>
          <w:tcPr>
            <w:tcW w:w="26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Сұрауға жауап беру күні</w:t>
            </w:r>
          </w:p>
        </w:tc>
      </w:tr>
      <w:tr w:rsidR="00CD5FF8" w:rsidRPr="00CD5FF8" w:rsidTr="00CD5FF8">
        <w:tc>
          <w:tcPr>
            <w:tcW w:w="21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33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0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0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6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Конкурстық комиссия мүшелерінің дауыс беру нәтижелері:</w:t>
      </w:r>
    </w:p>
    <w:tbl>
      <w:tblPr>
        <w:tblW w:w="0" w:type="auto"/>
        <w:tblCellMar>
          <w:top w:w="15" w:type="dxa"/>
          <w:left w:w="15" w:type="dxa"/>
          <w:bottom w:w="15" w:type="dxa"/>
          <w:right w:w="15" w:type="dxa"/>
        </w:tblCellMar>
        <w:tblLook w:val="04A0" w:firstRow="1" w:lastRow="0" w:firstColumn="1" w:lastColumn="0" w:noHBand="0" w:noVBand="1"/>
      </w:tblPr>
      <w:tblGrid>
        <w:gridCol w:w="903"/>
        <w:gridCol w:w="1823"/>
        <w:gridCol w:w="1267"/>
        <w:gridCol w:w="994"/>
        <w:gridCol w:w="5249"/>
      </w:tblGrid>
      <w:tr w:rsidR="00CD5FF8" w:rsidRPr="00CD5FF8" w:rsidTr="00CD5FF8">
        <w:tc>
          <w:tcPr>
            <w:tcW w:w="11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р/с</w:t>
            </w:r>
          </w:p>
        </w:tc>
        <w:tc>
          <w:tcPr>
            <w:tcW w:w="0" w:type="auto"/>
            <w:gridSpan w:val="4"/>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Әлеуетті өнім берушінің атауы (әлеуетті өнім берушілердің тізбесі), БСН (ЖСН) / ТЕН</w:t>
            </w:r>
          </w:p>
        </w:tc>
      </w:tr>
      <w:tr w:rsidR="00CD5FF8" w:rsidRPr="00CD5FF8" w:rsidTr="00CD5FF8">
        <w:tc>
          <w:tcPr>
            <w:tcW w:w="11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0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Комиссия мүшесінің Т.А.Ә.</w:t>
            </w:r>
          </w:p>
        </w:tc>
        <w:tc>
          <w:tcPr>
            <w:tcW w:w="109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Комиссия мүшесінің шешімі</w:t>
            </w:r>
          </w:p>
        </w:tc>
        <w:tc>
          <w:tcPr>
            <w:tcW w:w="109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Бас тарту себебі</w:t>
            </w:r>
          </w:p>
        </w:tc>
        <w:tc>
          <w:tcPr>
            <w:tcW w:w="690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қатысуға жіберілмеген өтінімдер (өтінімдер саны):</w:t>
      </w:r>
    </w:p>
    <w:tbl>
      <w:tblPr>
        <w:tblW w:w="0" w:type="auto"/>
        <w:tblCellMar>
          <w:top w:w="15" w:type="dxa"/>
          <w:left w:w="15" w:type="dxa"/>
          <w:bottom w:w="15" w:type="dxa"/>
          <w:right w:w="15" w:type="dxa"/>
        </w:tblCellMar>
        <w:tblLook w:val="04A0" w:firstRow="1" w:lastRow="0" w:firstColumn="1" w:lastColumn="0" w:noHBand="0" w:noVBand="1"/>
      </w:tblPr>
      <w:tblGrid>
        <w:gridCol w:w="1799"/>
        <w:gridCol w:w="2427"/>
        <w:gridCol w:w="4179"/>
        <w:gridCol w:w="1831"/>
      </w:tblGrid>
      <w:tr w:rsidR="00CD5FF8" w:rsidRPr="00CD5FF8" w:rsidTr="00CD5FF8">
        <w:tc>
          <w:tcPr>
            <w:tcW w:w="222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р/с</w:t>
            </w:r>
          </w:p>
        </w:tc>
        <w:tc>
          <w:tcPr>
            <w:tcW w:w="27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Әлеуетті өнім берушінің атауы</w:t>
            </w:r>
          </w:p>
        </w:tc>
        <w:tc>
          <w:tcPr>
            <w:tcW w:w="51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БСН (ЖСН) / ТЕН</w:t>
            </w:r>
          </w:p>
        </w:tc>
        <w:tc>
          <w:tcPr>
            <w:tcW w:w="21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Бас тарту себебі</w:t>
            </w:r>
          </w:p>
        </w:tc>
      </w:tr>
      <w:tr w:rsidR="00CD5FF8" w:rsidRPr="00CD5FF8" w:rsidTr="00CD5FF8">
        <w:tc>
          <w:tcPr>
            <w:tcW w:w="222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7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51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1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Мынадай өтінімдер конкурсқа қатысуға жіберілді (өтінім саны):</w:t>
      </w:r>
    </w:p>
    <w:tbl>
      <w:tblPr>
        <w:tblW w:w="0" w:type="auto"/>
        <w:tblCellMar>
          <w:top w:w="15" w:type="dxa"/>
          <w:left w:w="15" w:type="dxa"/>
          <w:bottom w:w="15" w:type="dxa"/>
          <w:right w:w="15" w:type="dxa"/>
        </w:tblCellMar>
        <w:tblLook w:val="04A0" w:firstRow="1" w:lastRow="0" w:firstColumn="1" w:lastColumn="0" w:noHBand="0" w:noVBand="1"/>
      </w:tblPr>
      <w:tblGrid>
        <w:gridCol w:w="2244"/>
        <w:gridCol w:w="2937"/>
        <w:gridCol w:w="5055"/>
      </w:tblGrid>
      <w:tr w:rsidR="00CD5FF8" w:rsidRPr="00CD5FF8" w:rsidTr="00CD5FF8">
        <w:tc>
          <w:tcPr>
            <w:tcW w:w="27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р/с</w:t>
            </w:r>
          </w:p>
        </w:tc>
        <w:tc>
          <w:tcPr>
            <w:tcW w:w="339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Әлеуетті өнім берушінің атауы</w:t>
            </w:r>
          </w:p>
        </w:tc>
        <w:tc>
          <w:tcPr>
            <w:tcW w:w="618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БСН (ЖСН) / ТЕН</w:t>
            </w:r>
          </w:p>
        </w:tc>
      </w:tr>
      <w:tr w:rsidR="00CD5FF8" w:rsidRPr="00CD5FF8" w:rsidTr="00CD5FF8">
        <w:tc>
          <w:tcPr>
            <w:tcW w:w="274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339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618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қызметтерді жеткізушілерге:</w:t>
      </w:r>
    </w:p>
    <w:tbl>
      <w:tblPr>
        <w:tblW w:w="0" w:type="auto"/>
        <w:tblCellMar>
          <w:top w:w="15" w:type="dxa"/>
          <w:left w:w="15" w:type="dxa"/>
          <w:bottom w:w="15" w:type="dxa"/>
          <w:right w:w="15" w:type="dxa"/>
        </w:tblCellMar>
        <w:tblLook w:val="04A0" w:firstRow="1" w:lastRow="0" w:firstColumn="1" w:lastColumn="0" w:noHBand="0" w:noVBand="1"/>
      </w:tblPr>
      <w:tblGrid>
        <w:gridCol w:w="291"/>
        <w:gridCol w:w="1211"/>
        <w:gridCol w:w="832"/>
        <w:gridCol w:w="1617"/>
        <w:gridCol w:w="1940"/>
        <w:gridCol w:w="2307"/>
        <w:gridCol w:w="2038"/>
      </w:tblGrid>
      <w:tr w:rsidR="00CD5FF8" w:rsidRPr="00CD5FF8" w:rsidTr="00CD5FF8">
        <w:tc>
          <w:tcPr>
            <w:tcW w:w="360" w:type="dxa"/>
            <w:vMerge w:val="restart"/>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w:t>
            </w:r>
          </w:p>
        </w:tc>
        <w:tc>
          <w:tcPr>
            <w:tcW w:w="1110" w:type="dxa"/>
            <w:vMerge w:val="restart"/>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Әлеуетті өнім берушінің атауы</w:t>
            </w:r>
          </w:p>
        </w:tc>
        <w:tc>
          <w:tcPr>
            <w:tcW w:w="2070" w:type="dxa"/>
            <w:vMerge w:val="restart"/>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БСН (ЖСН) / ТЕН</w:t>
            </w:r>
          </w:p>
        </w:tc>
        <w:tc>
          <w:tcPr>
            <w:tcW w:w="0" w:type="auto"/>
            <w:gridSpan w:val="4"/>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Өлшемшарттар</w:t>
            </w:r>
          </w:p>
        </w:tc>
      </w:tr>
      <w:tr w:rsidR="00CD5FF8" w:rsidRPr="00CD5FF8" w:rsidTr="00CD5FF8">
        <w:tc>
          <w:tcPr>
            <w:tcW w:w="0" w:type="auto"/>
            <w:vMerge/>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p>
        </w:tc>
        <w:tc>
          <w:tcPr>
            <w:tcW w:w="0" w:type="auto"/>
            <w:vMerge/>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p>
        </w:tc>
        <w:tc>
          <w:tcPr>
            <w:tcW w:w="0" w:type="auto"/>
            <w:vMerge/>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p>
        </w:tc>
        <w:tc>
          <w:tcPr>
            <w:tcW w:w="0" w:type="auto"/>
            <w:gridSpan w:val="2"/>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Соңғы 5 жылдағы қызмет көрсету нарығындағы жұмыс тәжірибесі</w:t>
            </w:r>
          </w:p>
        </w:tc>
        <w:tc>
          <w:tcPr>
            <w:tcW w:w="3135" w:type="dxa"/>
            <w:vMerge w:val="restart"/>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Тамақтандыруды ұйымдастыру бойынша қызметтерге қатысты экологиялық менеджмент жүйесін қанағаттандыратын сәйкестік сертификатының болуы</w:t>
            </w:r>
          </w:p>
        </w:tc>
        <w:tc>
          <w:tcPr>
            <w:tcW w:w="2640" w:type="dxa"/>
            <w:vMerge w:val="restart"/>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Тамақтандыруды ұйымдастыру бойынша қызметтерге қолданылатын сапа менеджменті жүйесі сертификатының болуы</w:t>
            </w:r>
          </w:p>
        </w:tc>
      </w:tr>
      <w:tr w:rsidR="00CD5FF8" w:rsidRPr="00CD5FF8" w:rsidTr="00CD5FF8">
        <w:tc>
          <w:tcPr>
            <w:tcW w:w="3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1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0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62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Қоғамдық тамақтануды ұйымдастыру бойынша жұмыс тәжірибесі</w:t>
            </w:r>
          </w:p>
        </w:tc>
        <w:tc>
          <w:tcPr>
            <w:tcW w:w="13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Білім беру ұйымдарындағы жұмыс тәжірибесі</w:t>
            </w:r>
          </w:p>
        </w:tc>
        <w:tc>
          <w:tcPr>
            <w:tcW w:w="0" w:type="auto"/>
            <w:vMerge/>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p>
        </w:tc>
        <w:tc>
          <w:tcPr>
            <w:tcW w:w="0" w:type="auto"/>
            <w:vMerge/>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p>
        </w:tc>
      </w:tr>
      <w:tr w:rsidR="00CD5FF8" w:rsidRPr="00CD5FF8" w:rsidTr="00CD5FF8">
        <w:tc>
          <w:tcPr>
            <w:tcW w:w="36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11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0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62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3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31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6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кестенің жалғасы</w:t>
      </w:r>
    </w:p>
    <w:tbl>
      <w:tblPr>
        <w:tblW w:w="0" w:type="auto"/>
        <w:tblCellMar>
          <w:top w:w="15" w:type="dxa"/>
          <w:left w:w="15" w:type="dxa"/>
          <w:bottom w:w="15" w:type="dxa"/>
          <w:right w:w="15" w:type="dxa"/>
        </w:tblCellMar>
        <w:tblLook w:val="04A0" w:firstRow="1" w:lastRow="0" w:firstColumn="1" w:lastColumn="0" w:noHBand="0" w:noVBand="1"/>
      </w:tblPr>
      <w:tblGrid>
        <w:gridCol w:w="4125"/>
        <w:gridCol w:w="1662"/>
        <w:gridCol w:w="2462"/>
        <w:gridCol w:w="1987"/>
      </w:tblGrid>
      <w:tr w:rsidR="00CD5FF8" w:rsidRPr="00CD5FF8" w:rsidTr="00CD5FF8">
        <w:tc>
          <w:tcPr>
            <w:tcW w:w="57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159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Диетология саласында тиісті медициналық білімі және біліктілігі бар диетолог немесе диеталық бикенің болуы</w:t>
            </w:r>
          </w:p>
        </w:tc>
        <w:tc>
          <w:tcPr>
            <w:tcW w:w="28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Технолог біліктілігі беріле отырып арнайы орта білімі немесе техникалық және кәсіптік, жоғары білімі бар өндіріс меңгерушісінің болуы (қоғамдық тамақтандыру саласында)</w:t>
            </w:r>
          </w:p>
        </w:tc>
        <w:tc>
          <w:tcPr>
            <w:tcW w:w="20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Конкурс өткізілетін тиісті облыстың, республикалық маңызы бар қаланың, астананың аумағында әлеуетті өнім берушіні тіркеудің болуы</w:t>
            </w:r>
          </w:p>
        </w:tc>
      </w:tr>
      <w:tr w:rsidR="00CD5FF8" w:rsidRPr="00CD5FF8" w:rsidTr="00CD5FF8">
        <w:tc>
          <w:tcPr>
            <w:tcW w:w="57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59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8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07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тауарларды жеткізушілерге:</w:t>
      </w:r>
    </w:p>
    <w:tbl>
      <w:tblPr>
        <w:tblW w:w="0" w:type="auto"/>
        <w:tblCellMar>
          <w:top w:w="15" w:type="dxa"/>
          <w:left w:w="15" w:type="dxa"/>
          <w:bottom w:w="15" w:type="dxa"/>
          <w:right w:w="15" w:type="dxa"/>
        </w:tblCellMar>
        <w:tblLook w:val="04A0" w:firstRow="1" w:lastRow="0" w:firstColumn="1" w:lastColumn="0" w:noHBand="0" w:noVBand="1"/>
      </w:tblPr>
      <w:tblGrid>
        <w:gridCol w:w="306"/>
        <w:gridCol w:w="1248"/>
        <w:gridCol w:w="1303"/>
        <w:gridCol w:w="2270"/>
        <w:gridCol w:w="2030"/>
        <w:gridCol w:w="3079"/>
      </w:tblGrid>
      <w:tr w:rsidR="00CD5FF8" w:rsidRPr="00CD5FF8" w:rsidTr="00CD5FF8">
        <w:tc>
          <w:tcPr>
            <w:tcW w:w="315" w:type="dxa"/>
            <w:vMerge w:val="restart"/>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w:t>
            </w:r>
          </w:p>
        </w:tc>
        <w:tc>
          <w:tcPr>
            <w:tcW w:w="975" w:type="dxa"/>
            <w:vMerge w:val="restart"/>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xml:space="preserve">Әлеуетті </w:t>
            </w:r>
            <w:r w:rsidRPr="00CD5FF8">
              <w:rPr>
                <w:rFonts w:ascii="Times New Roman" w:eastAsia="Times New Roman" w:hAnsi="Times New Roman" w:cs="Times New Roman"/>
                <w:sz w:val="28"/>
                <w:szCs w:val="24"/>
                <w:lang w:eastAsia="ru-RU"/>
              </w:rPr>
              <w:lastRenderedPageBreak/>
              <w:t>өнім берушінің атауы</w:t>
            </w:r>
          </w:p>
        </w:tc>
        <w:tc>
          <w:tcPr>
            <w:tcW w:w="1800" w:type="dxa"/>
            <w:vMerge w:val="restart"/>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xml:space="preserve">БСН </w:t>
            </w:r>
            <w:r w:rsidRPr="00CD5FF8">
              <w:rPr>
                <w:rFonts w:ascii="Times New Roman" w:eastAsia="Times New Roman" w:hAnsi="Times New Roman" w:cs="Times New Roman"/>
                <w:sz w:val="28"/>
                <w:szCs w:val="24"/>
                <w:lang w:eastAsia="ru-RU"/>
              </w:rPr>
              <w:lastRenderedPageBreak/>
              <w:t>(ЖСН) / ТЕН</w:t>
            </w:r>
          </w:p>
        </w:tc>
        <w:tc>
          <w:tcPr>
            <w:tcW w:w="0" w:type="auto"/>
            <w:gridSpan w:val="3"/>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Өлшемшарттар</w:t>
            </w:r>
          </w:p>
        </w:tc>
      </w:tr>
      <w:tr w:rsidR="00CD5FF8" w:rsidRPr="00CD5FF8" w:rsidTr="00CD5FF8">
        <w:tc>
          <w:tcPr>
            <w:tcW w:w="0" w:type="auto"/>
            <w:vMerge/>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p>
        </w:tc>
        <w:tc>
          <w:tcPr>
            <w:tcW w:w="0" w:type="auto"/>
            <w:vMerge/>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p>
        </w:tc>
        <w:tc>
          <w:tcPr>
            <w:tcW w:w="0" w:type="auto"/>
            <w:vMerge/>
            <w:vAlign w:val="center"/>
            <w:hideMark/>
          </w:tcPr>
          <w:p w:rsidR="00CD5FF8" w:rsidRPr="00CD5FF8" w:rsidRDefault="00CD5FF8" w:rsidP="00CD5FF8">
            <w:pPr>
              <w:spacing w:after="0" w:line="240" w:lineRule="auto"/>
              <w:rPr>
                <w:rFonts w:ascii="Times New Roman" w:eastAsia="Times New Roman" w:hAnsi="Times New Roman" w:cs="Times New Roman"/>
                <w:sz w:val="28"/>
                <w:szCs w:val="24"/>
                <w:lang w:eastAsia="ru-RU"/>
              </w:rPr>
            </w:pPr>
          </w:p>
        </w:tc>
        <w:tc>
          <w:tcPr>
            <w:tcW w:w="29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Конкурстың мәні болып табылатын тауар нарығындағы соңғы 5 жылдағы жұмыс тәжірибесі</w:t>
            </w:r>
          </w:p>
        </w:tc>
        <w:tc>
          <w:tcPr>
            <w:tcW w:w="229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Отандық тауар өндірушілер үшін тауарларды ерікті сертификаттау туралы құжаттың болуы</w:t>
            </w:r>
          </w:p>
        </w:tc>
        <w:tc>
          <w:tcPr>
            <w:tcW w:w="39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Сатып алынатын тауарлар бойынша ұлттық стандарттар талаптарына сәйкес сапа менеджментінің сертификатталған жүйесінің (сертификатталған жүйелерінің) болуы</w:t>
            </w:r>
          </w:p>
        </w:tc>
      </w:tr>
      <w:tr w:rsidR="00CD5FF8" w:rsidRPr="00CD5FF8" w:rsidTr="00CD5FF8">
        <w:tc>
          <w:tcPr>
            <w:tcW w:w="31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br/>
            </w:r>
          </w:p>
        </w:tc>
        <w:tc>
          <w:tcPr>
            <w:tcW w:w="9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80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95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29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397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кестенің жалғасы</w:t>
      </w:r>
    </w:p>
    <w:tbl>
      <w:tblPr>
        <w:tblW w:w="0" w:type="auto"/>
        <w:tblCellMar>
          <w:top w:w="15" w:type="dxa"/>
          <w:left w:w="15" w:type="dxa"/>
          <w:bottom w:w="15" w:type="dxa"/>
          <w:right w:w="15" w:type="dxa"/>
        </w:tblCellMar>
        <w:tblLook w:val="04A0" w:firstRow="1" w:lastRow="0" w:firstColumn="1" w:lastColumn="0" w:noHBand="0" w:noVBand="1"/>
      </w:tblPr>
      <w:tblGrid>
        <w:gridCol w:w="5060"/>
        <w:gridCol w:w="1759"/>
        <w:gridCol w:w="3417"/>
      </w:tblGrid>
      <w:tr w:rsidR="00CD5FF8" w:rsidRPr="00CD5FF8" w:rsidTr="00CD5FF8">
        <w:tc>
          <w:tcPr>
            <w:tcW w:w="633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сәйкестігін растаудың болуы</w:t>
            </w:r>
          </w:p>
        </w:tc>
        <w:tc>
          <w:tcPr>
            <w:tcW w:w="183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Азық-түлік өнімдерін арнайы автокөлікпен жеткізу шарттары</w:t>
            </w:r>
          </w:p>
        </w:tc>
        <w:tc>
          <w:tcPr>
            <w:tcW w:w="412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Конкурс өткізілетін тиісті облыстың, республикалық маңызы бар қаланың, астананың аумағында әлеуетті өнім берушіні тіркеудің болуы</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Конкурсқа қатысушылардың балдарын есептеу:</w:t>
      </w:r>
    </w:p>
    <w:tbl>
      <w:tblPr>
        <w:tblW w:w="0" w:type="auto"/>
        <w:tblCellMar>
          <w:top w:w="15" w:type="dxa"/>
          <w:left w:w="15" w:type="dxa"/>
          <w:bottom w:w="15" w:type="dxa"/>
          <w:right w:w="15" w:type="dxa"/>
        </w:tblCellMar>
        <w:tblLook w:val="04A0" w:firstRow="1" w:lastRow="0" w:firstColumn="1" w:lastColumn="0" w:noHBand="0" w:noVBand="1"/>
      </w:tblPr>
      <w:tblGrid>
        <w:gridCol w:w="345"/>
        <w:gridCol w:w="1287"/>
        <w:gridCol w:w="1416"/>
        <w:gridCol w:w="1878"/>
        <w:gridCol w:w="1878"/>
        <w:gridCol w:w="2253"/>
        <w:gridCol w:w="1179"/>
      </w:tblGrid>
      <w:tr w:rsidR="00CD5FF8" w:rsidRPr="00CD5FF8" w:rsidTr="00CD5FF8">
        <w:tc>
          <w:tcPr>
            <w:tcW w:w="4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w:t>
            </w:r>
          </w:p>
        </w:tc>
        <w:tc>
          <w:tcPr>
            <w:tcW w:w="13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Әлеуетті өнім берушінің атауы</w:t>
            </w:r>
          </w:p>
        </w:tc>
        <w:tc>
          <w:tcPr>
            <w:tcW w:w="25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БСН (ЖСН) / ТЕН</w:t>
            </w:r>
          </w:p>
        </w:tc>
        <w:tc>
          <w:tcPr>
            <w:tcW w:w="13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Өлшемшарттар бойынша жалпы балл</w:t>
            </w:r>
          </w:p>
        </w:tc>
        <w:tc>
          <w:tcPr>
            <w:tcW w:w="13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Өлшемшарттар бойынша жұмыс тәжірибесі</w:t>
            </w:r>
          </w:p>
        </w:tc>
        <w:tc>
          <w:tcPr>
            <w:tcW w:w="35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Есепті кезеңнің алдындағы 4 жыл үшін төленген салықтардың сомасы</w:t>
            </w:r>
          </w:p>
        </w:tc>
        <w:tc>
          <w:tcPr>
            <w:tcW w:w="168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Өтінім беру күні мен уақыты</w:t>
            </w:r>
          </w:p>
        </w:tc>
      </w:tr>
      <w:tr w:rsidR="00CD5FF8" w:rsidRPr="00CD5FF8" w:rsidTr="00CD5FF8">
        <w:tc>
          <w:tcPr>
            <w:tcW w:w="4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3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253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3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36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354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c>
          <w:tcPr>
            <w:tcW w:w="1680"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p>
        </w:tc>
      </w:tr>
    </w:tbl>
    <w:p w:rsidR="00CD5FF8" w:rsidRPr="00CD5FF8" w:rsidRDefault="00CD5FF8" w:rsidP="00CD5FF8">
      <w:pPr>
        <w:numPr>
          <w:ilvl w:val="0"/>
          <w:numId w:val="333"/>
        </w:numPr>
        <w:shd w:val="clear" w:color="auto" w:fill="FFFFFF"/>
        <w:spacing w:after="0" w:line="240" w:lineRule="auto"/>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Конкурстық комиссия өлшемшарттарға сәйкес қарастыру нәтижелері бойынша ашық дауыс беру жолымен былай деп шешті: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1) конкурстың (лоттың) жеңімпазы ______________________(конкурсқа қатысушының атауы мен орналасқан жерін, сондай-ақ ол жеңімпаз деп танылған жағдайларды көрсету), екінші орын иегері ___________________(конкурсқа қатысушының атауы мен орналасқан жерін көрсету) деп танылсын;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Не: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__________________ конкурс (лот) өткізілмеді деп танылсын (конкурстың атауын және конкурсты (лотты) өткізілмеді деп тану себебін көрсету)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Не: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Мынадай негізде конкурс (лот) өткізілмеді: Уәкілетті мемлекеттік органдардың актілері (нұсқама, хабарлама, ұсыныс, шешім) ________ жылғы "__"___________№___.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Болдырмау туралы шешім қабылдаған орган: (______________________).</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Не:</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Осы Қағидаларға сәйкес қызметтерді, тауарларды сатып алудың жылдық жоспарында көзделмеген қызметтерді, туарларды сатып алу бойынша конкурсты (лотты) өткізуден бас тартылды.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Ескерту:</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 Егер бірнеше тапсырыс беруші болса, тапсырыс беруші туралы мәлімет көрсетілмейді.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Аббревиатуралардың толық жазылуы: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БСН - бизнес-сәйкестендіру нөмірі;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ЖСН - жеке сәйкестендіру нөмірі;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ТЕН - төлеушінің есеп нөмірі;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Т.А.Ә. - тегі, аты, әкесінің аты (бар болса)</w:t>
      </w:r>
    </w:p>
    <w:tbl>
      <w:tblPr>
        <w:tblW w:w="0" w:type="auto"/>
        <w:tblCellMar>
          <w:top w:w="15" w:type="dxa"/>
          <w:left w:w="15" w:type="dxa"/>
          <w:bottom w:w="15" w:type="dxa"/>
          <w:right w:w="15" w:type="dxa"/>
        </w:tblCellMar>
        <w:tblLook w:val="04A0" w:firstRow="1" w:lastRow="0" w:firstColumn="1" w:lastColumn="0" w:noHBand="0" w:noVBand="1"/>
      </w:tblPr>
      <w:tblGrid>
        <w:gridCol w:w="6162"/>
        <w:gridCol w:w="4074"/>
      </w:tblGrid>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Орта білім беру ұйымдарында</w:t>
            </w:r>
            <w:r w:rsidRPr="00CD5FF8">
              <w:rPr>
                <w:rFonts w:ascii="Times New Roman" w:eastAsia="Times New Roman" w:hAnsi="Times New Roman" w:cs="Times New Roman"/>
                <w:sz w:val="28"/>
                <w:szCs w:val="24"/>
                <w:lang w:eastAsia="ru-RU"/>
              </w:rPr>
              <w:br/>
              <w:t>білім алушыларды</w:t>
            </w:r>
            <w:r w:rsidRPr="00CD5FF8">
              <w:rPr>
                <w:rFonts w:ascii="Times New Roman" w:eastAsia="Times New Roman" w:hAnsi="Times New Roman" w:cs="Times New Roman"/>
                <w:sz w:val="28"/>
                <w:szCs w:val="24"/>
                <w:lang w:eastAsia="ru-RU"/>
              </w:rPr>
              <w:br/>
              <w:t>тамақтандыруды ұйымдастыру,</w:t>
            </w:r>
            <w:r w:rsidRPr="00CD5FF8">
              <w:rPr>
                <w:rFonts w:ascii="Times New Roman" w:eastAsia="Times New Roman" w:hAnsi="Times New Roman" w:cs="Times New Roman"/>
                <w:sz w:val="28"/>
                <w:szCs w:val="24"/>
                <w:lang w:eastAsia="ru-RU"/>
              </w:rPr>
              <w:br/>
              <w:t>сондай-ақ мектепке дейінгі</w:t>
            </w:r>
            <w:r w:rsidRPr="00CD5FF8">
              <w:rPr>
                <w:rFonts w:ascii="Times New Roman" w:eastAsia="Times New Roman" w:hAnsi="Times New Roman" w:cs="Times New Roman"/>
                <w:sz w:val="28"/>
                <w:szCs w:val="24"/>
                <w:lang w:eastAsia="ru-RU"/>
              </w:rPr>
              <w:br/>
              <w:t>ұйымдарда, жетім балалармен</w:t>
            </w:r>
            <w:r w:rsidRPr="00CD5FF8">
              <w:rPr>
                <w:rFonts w:ascii="Times New Roman" w:eastAsia="Times New Roman" w:hAnsi="Times New Roman" w:cs="Times New Roman"/>
                <w:sz w:val="28"/>
                <w:szCs w:val="24"/>
                <w:lang w:eastAsia="ru-RU"/>
              </w:rPr>
              <w:br/>
              <w:t>ата-анасының қамқорлығынсыз</w:t>
            </w:r>
            <w:r w:rsidRPr="00CD5FF8">
              <w:rPr>
                <w:rFonts w:ascii="Times New Roman" w:eastAsia="Times New Roman" w:hAnsi="Times New Roman" w:cs="Times New Roman"/>
                <w:sz w:val="28"/>
                <w:szCs w:val="24"/>
                <w:lang w:eastAsia="ru-RU"/>
              </w:rPr>
              <w:br/>
              <w:t>қалған балаларға арналған білім</w:t>
            </w:r>
            <w:r w:rsidRPr="00CD5FF8">
              <w:rPr>
                <w:rFonts w:ascii="Times New Roman" w:eastAsia="Times New Roman" w:hAnsi="Times New Roman" w:cs="Times New Roman"/>
                <w:sz w:val="28"/>
                <w:szCs w:val="24"/>
                <w:lang w:eastAsia="ru-RU"/>
              </w:rPr>
              <w:br/>
              <w:t>беру ұйымдарында</w:t>
            </w:r>
            <w:r w:rsidRPr="00CD5FF8">
              <w:rPr>
                <w:rFonts w:ascii="Times New Roman" w:eastAsia="Times New Roman" w:hAnsi="Times New Roman" w:cs="Times New Roman"/>
                <w:sz w:val="28"/>
                <w:szCs w:val="24"/>
                <w:lang w:eastAsia="ru-RU"/>
              </w:rPr>
              <w:br/>
              <w:t>тәрбиеленетін және білім алатын</w:t>
            </w:r>
            <w:r w:rsidRPr="00CD5FF8">
              <w:rPr>
                <w:rFonts w:ascii="Times New Roman" w:eastAsia="Times New Roman" w:hAnsi="Times New Roman" w:cs="Times New Roman"/>
                <w:sz w:val="28"/>
                <w:szCs w:val="24"/>
                <w:lang w:eastAsia="ru-RU"/>
              </w:rPr>
              <w:br/>
              <w:t>балаларды тамақтандыруды</w:t>
            </w:r>
            <w:r w:rsidRPr="00CD5FF8">
              <w:rPr>
                <w:rFonts w:ascii="Times New Roman" w:eastAsia="Times New Roman" w:hAnsi="Times New Roman" w:cs="Times New Roman"/>
                <w:sz w:val="28"/>
                <w:szCs w:val="24"/>
                <w:lang w:eastAsia="ru-RU"/>
              </w:rPr>
              <w:br/>
              <w:t>қамтамасыз етумен байланысты</w:t>
            </w:r>
            <w:r w:rsidRPr="00CD5FF8">
              <w:rPr>
                <w:rFonts w:ascii="Times New Roman" w:eastAsia="Times New Roman" w:hAnsi="Times New Roman" w:cs="Times New Roman"/>
                <w:sz w:val="28"/>
                <w:szCs w:val="24"/>
                <w:lang w:eastAsia="ru-RU"/>
              </w:rPr>
              <w:br/>
              <w:t>тауарларды сатып алу</w:t>
            </w:r>
            <w:r w:rsidRPr="00CD5FF8">
              <w:rPr>
                <w:rFonts w:ascii="Times New Roman" w:eastAsia="Times New Roman" w:hAnsi="Times New Roman" w:cs="Times New Roman"/>
                <w:sz w:val="28"/>
                <w:szCs w:val="24"/>
                <w:lang w:eastAsia="ru-RU"/>
              </w:rPr>
              <w:br/>
              <w:t>қағидаларына</w:t>
            </w:r>
            <w:r w:rsidRPr="00CD5FF8">
              <w:rPr>
                <w:rFonts w:ascii="Times New Roman" w:eastAsia="Times New Roman" w:hAnsi="Times New Roman" w:cs="Times New Roman"/>
                <w:sz w:val="28"/>
                <w:szCs w:val="24"/>
                <w:lang w:eastAsia="ru-RU"/>
              </w:rPr>
              <w:br/>
              <w:t>6-қосымша</w:t>
            </w:r>
          </w:p>
        </w:tc>
      </w:tr>
      <w:tr w:rsidR="00CD5FF8" w:rsidRPr="00CD5FF8" w:rsidTr="00CD5FF8">
        <w:tc>
          <w:tcPr>
            <w:tcW w:w="778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lastRenderedPageBreak/>
              <w:t> </w:t>
            </w:r>
          </w:p>
        </w:tc>
        <w:tc>
          <w:tcPr>
            <w:tcW w:w="4605" w:type="dxa"/>
            <w:vAlign w:val="center"/>
            <w:hideMark/>
          </w:tcPr>
          <w:p w:rsidR="00CD5FF8" w:rsidRPr="00CD5FF8" w:rsidRDefault="00CD5FF8" w:rsidP="00CD5FF8">
            <w:pPr>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нысан</w:t>
            </w:r>
          </w:p>
        </w:tc>
      </w:tr>
    </w:tbl>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b/>
          <w:bCs/>
          <w:sz w:val="28"/>
          <w:szCs w:val="24"/>
          <w:lang w:eastAsia="ru-RU"/>
        </w:rPr>
        <w:t> Мемлекеттік-жекешелік әріптестік туралы заңға сәйкес тамақтандыруды ұйымдастыруға байланысты қызметтерді, тауарларды сатып алу қажеттілігі туралы өтінім ___________________________________________________________________  (білім беру ұйымының немесе білім беруді басқару органының атауы, пошталық және электрондық мекенжайы)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жоқ жабдықтарды сатып алу және/немесе асхананың барлық тозған жабдықтарын жаңа жабдыққа ауыстыру қажеттілігі бар екенін хабарлайды, осыған байланысты Мемлекеттік-жекешелік әріптестік туралы заңға сәйкес білім алушыларды тамақтандыруды ұйымдастыруға байланысты қызметтерді, тауарларды сатып алуды жүзеге асыруды сұрайды.</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Күні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Басшының қолы___________М.О.</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(тегі, аты, әкесінің аты (бар болса), лауазымы көрсетіледі)</w:t>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br/>
      </w:r>
      <w:r w:rsidRPr="00CD5FF8">
        <w:rPr>
          <w:rFonts w:ascii="Times New Roman" w:eastAsia="Times New Roman" w:hAnsi="Times New Roman" w:cs="Times New Roman"/>
          <w:sz w:val="28"/>
          <w:szCs w:val="24"/>
          <w:lang w:eastAsia="ru-RU"/>
        </w:rPr>
        <w:br/>
      </w:r>
    </w:p>
    <w:p w:rsidR="00CD5FF8" w:rsidRPr="00CD5FF8" w:rsidRDefault="00CD5FF8" w:rsidP="00CD5FF8">
      <w:pPr>
        <w:shd w:val="clear" w:color="auto" w:fill="FFFFFF"/>
        <w:spacing w:after="100" w:afterAutospacing="1"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 2012. Қазақстан Республикасы Әділет министрлігінің «Қазақстан Республикасының Заңнама және құқықтық ақпарат институты» ШЖҚ РМК</w:t>
      </w:r>
    </w:p>
    <w:p w:rsidR="00CD5FF8" w:rsidRPr="00CD5FF8" w:rsidRDefault="00CD5FF8" w:rsidP="00CD5FF8">
      <w:pPr>
        <w:shd w:val="clear" w:color="auto" w:fill="FFFFFF"/>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sz w:val="28"/>
          <w:szCs w:val="24"/>
          <w:lang w:eastAsia="ru-RU"/>
        </w:rPr>
        <w:t>1479</w:t>
      </w:r>
    </w:p>
    <w:p w:rsidR="00CD5FF8" w:rsidRPr="00CD5FF8" w:rsidRDefault="00CD5FF8" w:rsidP="00CD5FF8">
      <w:pPr>
        <w:shd w:val="clear" w:color="auto" w:fill="FFFFFF"/>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color w:val="151515"/>
          <w:szCs w:val="20"/>
          <w:lang w:eastAsia="ru-RU"/>
        </w:rPr>
        <w:t>Дата публикации</w:t>
      </w:r>
    </w:p>
    <w:p w:rsidR="00CD5FF8" w:rsidRPr="00CD5FF8" w:rsidRDefault="00CD5FF8" w:rsidP="00CD5FF8">
      <w:pPr>
        <w:shd w:val="clear" w:color="auto" w:fill="FFFFFF"/>
        <w:spacing w:line="288" w:lineRule="atLeast"/>
        <w:rPr>
          <w:rFonts w:ascii="Times New Roman" w:eastAsia="Times New Roman" w:hAnsi="Times New Roman" w:cs="Times New Roman"/>
          <w:color w:val="151515"/>
          <w:sz w:val="28"/>
          <w:szCs w:val="24"/>
          <w:lang w:eastAsia="ru-RU"/>
        </w:rPr>
      </w:pPr>
      <w:r w:rsidRPr="00CD5FF8">
        <w:rPr>
          <w:rFonts w:ascii="Times New Roman" w:eastAsia="Times New Roman" w:hAnsi="Times New Roman" w:cs="Times New Roman"/>
          <w:color w:val="151515"/>
          <w:sz w:val="28"/>
          <w:szCs w:val="24"/>
          <w:lang w:eastAsia="ru-RU"/>
        </w:rPr>
        <w:t>19 марта 2021 - 00:00</w:t>
      </w:r>
    </w:p>
    <w:p w:rsidR="00CD5FF8" w:rsidRPr="00CD5FF8" w:rsidRDefault="00CD5FF8" w:rsidP="00CD5FF8">
      <w:pPr>
        <w:shd w:val="clear" w:color="auto" w:fill="FFFFFF"/>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color w:val="151515"/>
          <w:szCs w:val="20"/>
          <w:lang w:eastAsia="ru-RU"/>
        </w:rPr>
        <w:t>Дата обновления</w:t>
      </w:r>
    </w:p>
    <w:p w:rsidR="00CD5FF8" w:rsidRPr="00CD5FF8" w:rsidRDefault="00CD5FF8" w:rsidP="00CD5FF8">
      <w:pPr>
        <w:shd w:val="clear" w:color="auto" w:fill="FFFFFF"/>
        <w:spacing w:line="288" w:lineRule="atLeast"/>
        <w:rPr>
          <w:rFonts w:ascii="Times New Roman" w:eastAsia="Times New Roman" w:hAnsi="Times New Roman" w:cs="Times New Roman"/>
          <w:color w:val="1565C0"/>
          <w:sz w:val="28"/>
          <w:szCs w:val="24"/>
          <w:lang w:eastAsia="ru-RU"/>
        </w:rPr>
      </w:pPr>
      <w:r w:rsidRPr="00CD5FF8">
        <w:rPr>
          <w:rFonts w:ascii="Times New Roman" w:eastAsia="Times New Roman" w:hAnsi="Times New Roman" w:cs="Times New Roman"/>
          <w:color w:val="1565C0"/>
          <w:sz w:val="28"/>
          <w:szCs w:val="24"/>
          <w:lang w:eastAsia="ru-RU"/>
        </w:rPr>
        <w:t>19 марта 2021</w:t>
      </w:r>
    </w:p>
    <w:p w:rsidR="00CD5FF8" w:rsidRPr="00CD5FF8" w:rsidRDefault="00CD5FF8" w:rsidP="00CD5FF8">
      <w:pPr>
        <w:shd w:val="clear" w:color="auto" w:fill="FFFFFF"/>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color w:val="151515"/>
          <w:szCs w:val="20"/>
          <w:lang w:eastAsia="ru-RU"/>
        </w:rPr>
        <w:t>Тип</w:t>
      </w:r>
    </w:p>
    <w:p w:rsidR="00CD5FF8" w:rsidRPr="00CD5FF8" w:rsidRDefault="00CD5FF8" w:rsidP="00CD5FF8">
      <w:pPr>
        <w:shd w:val="clear" w:color="auto" w:fill="FFFFFF"/>
        <w:spacing w:line="240" w:lineRule="auto"/>
        <w:rPr>
          <w:rFonts w:ascii="Times New Roman" w:eastAsia="Times New Roman" w:hAnsi="Times New Roman" w:cs="Times New Roman"/>
          <w:sz w:val="28"/>
          <w:szCs w:val="24"/>
          <w:lang w:eastAsia="ru-RU"/>
        </w:rPr>
      </w:pPr>
      <w:hyperlink r:id="rId6" w:tooltip="" w:history="1">
        <w:r w:rsidRPr="00CD5FF8">
          <w:rPr>
            <w:rFonts w:ascii="Times New Roman" w:eastAsia="Times New Roman" w:hAnsi="Times New Roman" w:cs="Times New Roman"/>
            <w:color w:val="1565C0"/>
            <w:sz w:val="28"/>
            <w:szCs w:val="24"/>
            <w:bdr w:val="none" w:sz="0" w:space="0" w:color="auto" w:frame="1"/>
            <w:lang w:eastAsia="ru-RU"/>
          </w:rPr>
          <w:t>Приказ</w:t>
        </w:r>
      </w:hyperlink>
    </w:p>
    <w:p w:rsidR="00CD5FF8" w:rsidRPr="00CD5FF8" w:rsidRDefault="00CD5FF8" w:rsidP="00CD5FF8">
      <w:pPr>
        <w:shd w:val="clear" w:color="auto" w:fill="FFFFFF"/>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color w:val="151515"/>
          <w:szCs w:val="20"/>
          <w:lang w:eastAsia="ru-RU"/>
        </w:rPr>
        <w:t>Опубликован</w:t>
      </w:r>
    </w:p>
    <w:p w:rsidR="00CD5FF8" w:rsidRPr="00CD5FF8" w:rsidRDefault="00CD5FF8" w:rsidP="00CD5FF8">
      <w:pPr>
        <w:shd w:val="clear" w:color="auto" w:fill="FFFFFF"/>
        <w:spacing w:line="240" w:lineRule="auto"/>
        <w:rPr>
          <w:rFonts w:ascii="Times New Roman" w:eastAsia="Times New Roman" w:hAnsi="Times New Roman" w:cs="Times New Roman"/>
          <w:sz w:val="28"/>
          <w:szCs w:val="24"/>
          <w:lang w:eastAsia="ru-RU"/>
        </w:rPr>
      </w:pPr>
      <w:hyperlink r:id="rId7" w:tooltip="" w:history="1">
        <w:r w:rsidRPr="00CD5FF8">
          <w:rPr>
            <w:rFonts w:ascii="Times New Roman" w:eastAsia="Times New Roman" w:hAnsi="Times New Roman" w:cs="Times New Roman"/>
            <w:color w:val="1565C0"/>
            <w:sz w:val="28"/>
            <w:szCs w:val="24"/>
            <w:bdr w:val="none" w:sz="0" w:space="0" w:color="auto" w:frame="1"/>
            <w:lang w:eastAsia="ru-RU"/>
          </w:rPr>
          <w:t>Отдел образования Шетского района</w:t>
        </w:r>
      </w:hyperlink>
    </w:p>
    <w:p w:rsidR="00CD5FF8" w:rsidRPr="00CD5FF8" w:rsidRDefault="00CD5FF8" w:rsidP="00CD5FF8">
      <w:pPr>
        <w:shd w:val="clear" w:color="auto" w:fill="FFFFFF"/>
        <w:spacing w:after="0" w:line="240" w:lineRule="auto"/>
        <w:rPr>
          <w:rFonts w:ascii="Times New Roman" w:eastAsia="Times New Roman" w:hAnsi="Times New Roman" w:cs="Times New Roman"/>
          <w:sz w:val="28"/>
          <w:szCs w:val="24"/>
          <w:lang w:eastAsia="ru-RU"/>
        </w:rPr>
      </w:pPr>
      <w:r w:rsidRPr="00CD5FF8">
        <w:rPr>
          <w:rFonts w:ascii="Times New Roman" w:eastAsia="Times New Roman" w:hAnsi="Times New Roman" w:cs="Times New Roman"/>
          <w:color w:val="151515"/>
          <w:szCs w:val="20"/>
          <w:lang w:eastAsia="ru-RU"/>
        </w:rPr>
        <w:t>Направления</w:t>
      </w:r>
    </w:p>
    <w:p w:rsidR="00CD5FF8" w:rsidRPr="00CD5FF8" w:rsidRDefault="00CD5FF8" w:rsidP="00CD5FF8">
      <w:pPr>
        <w:shd w:val="clear" w:color="auto" w:fill="FFFFFF"/>
        <w:spacing w:line="240" w:lineRule="auto"/>
        <w:rPr>
          <w:rFonts w:ascii="Times New Roman" w:eastAsia="Times New Roman" w:hAnsi="Times New Roman" w:cs="Times New Roman"/>
          <w:sz w:val="28"/>
          <w:szCs w:val="24"/>
          <w:lang w:eastAsia="ru-RU"/>
        </w:rPr>
      </w:pPr>
      <w:hyperlink r:id="rId8" w:tooltip="" w:history="1">
        <w:r w:rsidRPr="00CD5FF8">
          <w:rPr>
            <w:rFonts w:ascii="Times New Roman" w:eastAsia="Times New Roman" w:hAnsi="Times New Roman" w:cs="Times New Roman"/>
            <w:color w:val="1565C0"/>
            <w:sz w:val="28"/>
            <w:szCs w:val="24"/>
            <w:bdr w:val="none" w:sz="0" w:space="0" w:color="auto" w:frame="1"/>
            <w:lang w:eastAsia="ru-RU"/>
          </w:rPr>
          <w:t>Питание</w:t>
        </w:r>
      </w:hyperlink>
    </w:p>
    <w:p w:rsidR="00856304" w:rsidRPr="00CD5FF8" w:rsidRDefault="00856304">
      <w:pPr>
        <w:rPr>
          <w:rFonts w:ascii="Times New Roman" w:hAnsi="Times New Roman" w:cs="Times New Roman"/>
          <w:sz w:val="24"/>
        </w:rPr>
      </w:pPr>
    </w:p>
    <w:sectPr w:rsidR="00856304" w:rsidRPr="00CD5FF8" w:rsidSect="00CD5FF8">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ED9"/>
    <w:multiLevelType w:val="multilevel"/>
    <w:tmpl w:val="ED0A1A3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E7B13"/>
    <w:multiLevelType w:val="multilevel"/>
    <w:tmpl w:val="94A622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C27B6"/>
    <w:multiLevelType w:val="multilevel"/>
    <w:tmpl w:val="76C83D6C"/>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0C270A"/>
    <w:multiLevelType w:val="multilevel"/>
    <w:tmpl w:val="AFDC04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9074CF"/>
    <w:multiLevelType w:val="multilevel"/>
    <w:tmpl w:val="E56C1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BA320F"/>
    <w:multiLevelType w:val="multilevel"/>
    <w:tmpl w:val="667C2FD8"/>
    <w:lvl w:ilvl="0">
      <w:start w:val="2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4510AE"/>
    <w:multiLevelType w:val="multilevel"/>
    <w:tmpl w:val="4F7A6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C36AF2"/>
    <w:multiLevelType w:val="multilevel"/>
    <w:tmpl w:val="10D65E2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5B4B4A"/>
    <w:multiLevelType w:val="multilevel"/>
    <w:tmpl w:val="148A4AB8"/>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F9682A"/>
    <w:multiLevelType w:val="multilevel"/>
    <w:tmpl w:val="AB742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355647"/>
    <w:multiLevelType w:val="multilevel"/>
    <w:tmpl w:val="3476007C"/>
    <w:lvl w:ilvl="0">
      <w:start w:val="2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395E38"/>
    <w:multiLevelType w:val="multilevel"/>
    <w:tmpl w:val="A3E875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036E91"/>
    <w:multiLevelType w:val="multilevel"/>
    <w:tmpl w:val="E91C57EE"/>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471C25"/>
    <w:multiLevelType w:val="multilevel"/>
    <w:tmpl w:val="BED6B5EC"/>
    <w:lvl w:ilvl="0">
      <w:start w:val="2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664644"/>
    <w:multiLevelType w:val="multilevel"/>
    <w:tmpl w:val="AED471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F93755"/>
    <w:multiLevelType w:val="multilevel"/>
    <w:tmpl w:val="C844799E"/>
    <w:lvl w:ilvl="0">
      <w:start w:val="2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A173FC"/>
    <w:multiLevelType w:val="multilevel"/>
    <w:tmpl w:val="B4C6850C"/>
    <w:lvl w:ilvl="0">
      <w:start w:val="2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3B1D1A"/>
    <w:multiLevelType w:val="multilevel"/>
    <w:tmpl w:val="37B80ECC"/>
    <w:lvl w:ilvl="0">
      <w:start w:val="2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282C20"/>
    <w:multiLevelType w:val="multilevel"/>
    <w:tmpl w:val="027ED7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3E57924"/>
    <w:multiLevelType w:val="multilevel"/>
    <w:tmpl w:val="42CE2CCE"/>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454028D"/>
    <w:multiLevelType w:val="multilevel"/>
    <w:tmpl w:val="1520C8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5006891"/>
    <w:multiLevelType w:val="multilevel"/>
    <w:tmpl w:val="BD90C93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5936C02"/>
    <w:multiLevelType w:val="multilevel"/>
    <w:tmpl w:val="A7DC3BD6"/>
    <w:lvl w:ilvl="0">
      <w:start w:val="2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67A73E2"/>
    <w:multiLevelType w:val="multilevel"/>
    <w:tmpl w:val="C5CA7A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771767F"/>
    <w:multiLevelType w:val="multilevel"/>
    <w:tmpl w:val="503C7D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7D44515"/>
    <w:multiLevelType w:val="multilevel"/>
    <w:tmpl w:val="F8A0BABC"/>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7F70C2C"/>
    <w:multiLevelType w:val="multilevel"/>
    <w:tmpl w:val="514644F8"/>
    <w:lvl w:ilvl="0">
      <w:start w:val="2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93E1F1C"/>
    <w:multiLevelType w:val="multilevel"/>
    <w:tmpl w:val="606434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9477E74"/>
    <w:multiLevelType w:val="multilevel"/>
    <w:tmpl w:val="E5DCD6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95F0D85"/>
    <w:multiLevelType w:val="multilevel"/>
    <w:tmpl w:val="8E3C3756"/>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962788E"/>
    <w:multiLevelType w:val="multilevel"/>
    <w:tmpl w:val="5C440892"/>
    <w:lvl w:ilvl="0">
      <w:start w:val="2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A82221A"/>
    <w:multiLevelType w:val="multilevel"/>
    <w:tmpl w:val="FE4C5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A863AD6"/>
    <w:multiLevelType w:val="multilevel"/>
    <w:tmpl w:val="BF107EDE"/>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BCE6110"/>
    <w:multiLevelType w:val="multilevel"/>
    <w:tmpl w:val="C7B64176"/>
    <w:lvl w:ilvl="0">
      <w:start w:val="1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DFA2732"/>
    <w:multiLevelType w:val="multilevel"/>
    <w:tmpl w:val="C7664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E804E94"/>
    <w:multiLevelType w:val="multilevel"/>
    <w:tmpl w:val="93D242E6"/>
    <w:lvl w:ilvl="0">
      <w:start w:val="2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E851DB0"/>
    <w:multiLevelType w:val="multilevel"/>
    <w:tmpl w:val="58065450"/>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FA4051C"/>
    <w:multiLevelType w:val="multilevel"/>
    <w:tmpl w:val="800CE6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FFA0023"/>
    <w:multiLevelType w:val="multilevel"/>
    <w:tmpl w:val="E292B20E"/>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040007F"/>
    <w:multiLevelType w:val="multilevel"/>
    <w:tmpl w:val="6EDC50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1352D92"/>
    <w:multiLevelType w:val="multilevel"/>
    <w:tmpl w:val="E244FA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14E5B40"/>
    <w:multiLevelType w:val="multilevel"/>
    <w:tmpl w:val="E9EEE2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323285C"/>
    <w:multiLevelType w:val="multilevel"/>
    <w:tmpl w:val="FA4010A6"/>
    <w:lvl w:ilvl="0">
      <w:start w:val="2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3FF1B9B"/>
    <w:multiLevelType w:val="multilevel"/>
    <w:tmpl w:val="7DCEBB2C"/>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6B1032A"/>
    <w:multiLevelType w:val="multilevel"/>
    <w:tmpl w:val="025AAB5C"/>
    <w:lvl w:ilvl="0">
      <w:start w:val="2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71E6A68"/>
    <w:multiLevelType w:val="multilevel"/>
    <w:tmpl w:val="F1EA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7B45000"/>
    <w:multiLevelType w:val="multilevel"/>
    <w:tmpl w:val="C48EFF1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B3D0EC8"/>
    <w:multiLevelType w:val="multilevel"/>
    <w:tmpl w:val="8828EB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B51798D"/>
    <w:multiLevelType w:val="multilevel"/>
    <w:tmpl w:val="CD3022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BA35128"/>
    <w:multiLevelType w:val="multilevel"/>
    <w:tmpl w:val="566241C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BBA4561"/>
    <w:multiLevelType w:val="multilevel"/>
    <w:tmpl w:val="9D3EFC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D3455D1"/>
    <w:multiLevelType w:val="multilevel"/>
    <w:tmpl w:val="056EAE22"/>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D751C90"/>
    <w:multiLevelType w:val="multilevel"/>
    <w:tmpl w:val="DE5648C0"/>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D93289A"/>
    <w:multiLevelType w:val="multilevel"/>
    <w:tmpl w:val="9440C6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DC10D74"/>
    <w:multiLevelType w:val="multilevel"/>
    <w:tmpl w:val="BF94477C"/>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E023FE1"/>
    <w:multiLevelType w:val="multilevel"/>
    <w:tmpl w:val="C5F86F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E790C06"/>
    <w:multiLevelType w:val="multilevel"/>
    <w:tmpl w:val="FE464B1A"/>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F3947AF"/>
    <w:multiLevelType w:val="multilevel"/>
    <w:tmpl w:val="896A10BA"/>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FA80C74"/>
    <w:multiLevelType w:val="multilevel"/>
    <w:tmpl w:val="DE2E48CE"/>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FDC5748"/>
    <w:multiLevelType w:val="multilevel"/>
    <w:tmpl w:val="45345AFC"/>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1250CAB"/>
    <w:multiLevelType w:val="multilevel"/>
    <w:tmpl w:val="3B045E3C"/>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2A4706E"/>
    <w:multiLevelType w:val="multilevel"/>
    <w:tmpl w:val="D48C848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3450A5C"/>
    <w:multiLevelType w:val="multilevel"/>
    <w:tmpl w:val="37E4B092"/>
    <w:lvl w:ilvl="0">
      <w:start w:val="1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472314F"/>
    <w:multiLevelType w:val="multilevel"/>
    <w:tmpl w:val="C8782A64"/>
    <w:lvl w:ilvl="0">
      <w:start w:val="1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4C77712"/>
    <w:multiLevelType w:val="multilevel"/>
    <w:tmpl w:val="6FDCE64C"/>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55E227D"/>
    <w:multiLevelType w:val="multilevel"/>
    <w:tmpl w:val="B3BCE5BC"/>
    <w:lvl w:ilvl="0">
      <w:start w:val="2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6A3378D"/>
    <w:multiLevelType w:val="multilevel"/>
    <w:tmpl w:val="CE307B74"/>
    <w:lvl w:ilvl="0">
      <w:start w:val="1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7574FF6"/>
    <w:multiLevelType w:val="multilevel"/>
    <w:tmpl w:val="AE8492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8A71289"/>
    <w:multiLevelType w:val="multilevel"/>
    <w:tmpl w:val="AA38D37E"/>
    <w:lvl w:ilvl="0">
      <w:start w:val="2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8CD4928"/>
    <w:multiLevelType w:val="multilevel"/>
    <w:tmpl w:val="72C09FEA"/>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909469D"/>
    <w:multiLevelType w:val="multilevel"/>
    <w:tmpl w:val="884A04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9D85B7E"/>
    <w:multiLevelType w:val="multilevel"/>
    <w:tmpl w:val="6DDAB6DE"/>
    <w:lvl w:ilvl="0">
      <w:start w:val="2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A13215E"/>
    <w:multiLevelType w:val="multilevel"/>
    <w:tmpl w:val="B16C022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B7C47C0"/>
    <w:multiLevelType w:val="multilevel"/>
    <w:tmpl w:val="B97A24CA"/>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C4B4DDF"/>
    <w:multiLevelType w:val="multilevel"/>
    <w:tmpl w:val="79088A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E0F0E98"/>
    <w:multiLevelType w:val="multilevel"/>
    <w:tmpl w:val="3E7230AE"/>
    <w:lvl w:ilvl="0">
      <w:start w:val="2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E364D48"/>
    <w:multiLevelType w:val="multilevel"/>
    <w:tmpl w:val="2FAC44BA"/>
    <w:lvl w:ilvl="0">
      <w:start w:val="2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E8B2681"/>
    <w:multiLevelType w:val="multilevel"/>
    <w:tmpl w:val="9D1CE1A4"/>
    <w:lvl w:ilvl="0">
      <w:start w:val="1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EA157BC"/>
    <w:multiLevelType w:val="multilevel"/>
    <w:tmpl w:val="444CAE84"/>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EEE626E"/>
    <w:multiLevelType w:val="multilevel"/>
    <w:tmpl w:val="E1204BD0"/>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F487FE9"/>
    <w:multiLevelType w:val="multilevel"/>
    <w:tmpl w:val="DBAAA34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0D3304E"/>
    <w:multiLevelType w:val="multilevel"/>
    <w:tmpl w:val="C42691A2"/>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16E5983"/>
    <w:multiLevelType w:val="multilevel"/>
    <w:tmpl w:val="7442A67E"/>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1AC3147"/>
    <w:multiLevelType w:val="multilevel"/>
    <w:tmpl w:val="5BA40AEE"/>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1EB2304"/>
    <w:multiLevelType w:val="multilevel"/>
    <w:tmpl w:val="1F74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27D7C63"/>
    <w:multiLevelType w:val="multilevel"/>
    <w:tmpl w:val="8000DEE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2B67F14"/>
    <w:multiLevelType w:val="multilevel"/>
    <w:tmpl w:val="D632D07A"/>
    <w:lvl w:ilvl="0">
      <w:start w:val="2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36B10A1"/>
    <w:multiLevelType w:val="multilevel"/>
    <w:tmpl w:val="4DA2A82A"/>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3C35960"/>
    <w:multiLevelType w:val="multilevel"/>
    <w:tmpl w:val="FE2CA65C"/>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3FF59E8"/>
    <w:multiLevelType w:val="multilevel"/>
    <w:tmpl w:val="D2C08D9C"/>
    <w:lvl w:ilvl="0">
      <w:start w:val="2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40E1D93"/>
    <w:multiLevelType w:val="multilevel"/>
    <w:tmpl w:val="9AB8F24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4C57181"/>
    <w:multiLevelType w:val="multilevel"/>
    <w:tmpl w:val="59A6A2C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52843D3"/>
    <w:multiLevelType w:val="multilevel"/>
    <w:tmpl w:val="8CA89AAE"/>
    <w:lvl w:ilvl="0">
      <w:start w:val="2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55F06EA"/>
    <w:multiLevelType w:val="multilevel"/>
    <w:tmpl w:val="EE84E28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6416741"/>
    <w:multiLevelType w:val="multilevel"/>
    <w:tmpl w:val="10E480AA"/>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78D414C"/>
    <w:multiLevelType w:val="multilevel"/>
    <w:tmpl w:val="935EF50C"/>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97C5E7F"/>
    <w:multiLevelType w:val="multilevel"/>
    <w:tmpl w:val="031CA3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BDB4566"/>
    <w:multiLevelType w:val="multilevel"/>
    <w:tmpl w:val="25A20B1C"/>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BF7760F"/>
    <w:multiLevelType w:val="multilevel"/>
    <w:tmpl w:val="D6C0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C411901"/>
    <w:multiLevelType w:val="multilevel"/>
    <w:tmpl w:val="F00C8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CDB403D"/>
    <w:multiLevelType w:val="multilevel"/>
    <w:tmpl w:val="5E16DCC2"/>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CFD456D"/>
    <w:multiLevelType w:val="multilevel"/>
    <w:tmpl w:val="4C9433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E205B00"/>
    <w:multiLevelType w:val="multilevel"/>
    <w:tmpl w:val="A86CC89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E5F4C88"/>
    <w:multiLevelType w:val="multilevel"/>
    <w:tmpl w:val="AACE27D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16A08DA"/>
    <w:multiLevelType w:val="multilevel"/>
    <w:tmpl w:val="78A0F90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1F5702E"/>
    <w:multiLevelType w:val="multilevel"/>
    <w:tmpl w:val="BD0AC984"/>
    <w:lvl w:ilvl="0">
      <w:start w:val="1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21E1750"/>
    <w:multiLevelType w:val="multilevel"/>
    <w:tmpl w:val="FE4E9C58"/>
    <w:lvl w:ilvl="0">
      <w:start w:val="1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2B2463D"/>
    <w:multiLevelType w:val="multilevel"/>
    <w:tmpl w:val="A4421EC2"/>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39E1A89"/>
    <w:multiLevelType w:val="multilevel"/>
    <w:tmpl w:val="62BC63F8"/>
    <w:lvl w:ilvl="0">
      <w:start w:val="2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3B351E1"/>
    <w:multiLevelType w:val="multilevel"/>
    <w:tmpl w:val="BB9A9A8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3F815D3"/>
    <w:multiLevelType w:val="multilevel"/>
    <w:tmpl w:val="F2DC806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4266D81"/>
    <w:multiLevelType w:val="multilevel"/>
    <w:tmpl w:val="95A8E998"/>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473191D"/>
    <w:multiLevelType w:val="multilevel"/>
    <w:tmpl w:val="65E0C246"/>
    <w:lvl w:ilvl="0">
      <w:start w:val="2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52F22D1"/>
    <w:multiLevelType w:val="multilevel"/>
    <w:tmpl w:val="B7D29034"/>
    <w:lvl w:ilvl="0">
      <w:start w:val="2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5EA4842"/>
    <w:multiLevelType w:val="multilevel"/>
    <w:tmpl w:val="ADA87F80"/>
    <w:lvl w:ilvl="0">
      <w:start w:val="1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84931D9"/>
    <w:multiLevelType w:val="multilevel"/>
    <w:tmpl w:val="16B8EA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85E47EF"/>
    <w:multiLevelType w:val="multilevel"/>
    <w:tmpl w:val="B39CE3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9803AA7"/>
    <w:multiLevelType w:val="multilevel"/>
    <w:tmpl w:val="B8FC42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5A38537E"/>
    <w:multiLevelType w:val="multilevel"/>
    <w:tmpl w:val="907EDBCA"/>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AA231DF"/>
    <w:multiLevelType w:val="multilevel"/>
    <w:tmpl w:val="DDF0E164"/>
    <w:lvl w:ilvl="0">
      <w:start w:val="2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B0F1756"/>
    <w:multiLevelType w:val="multilevel"/>
    <w:tmpl w:val="F30EF2E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5B5C1F6E"/>
    <w:multiLevelType w:val="multilevel"/>
    <w:tmpl w:val="FBA6B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5CAD2298"/>
    <w:multiLevelType w:val="multilevel"/>
    <w:tmpl w:val="C2CCA396"/>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D9C7EE2"/>
    <w:multiLevelType w:val="multilevel"/>
    <w:tmpl w:val="D1C409CA"/>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E8271B6"/>
    <w:multiLevelType w:val="multilevel"/>
    <w:tmpl w:val="59CECB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FAD2BA6"/>
    <w:multiLevelType w:val="multilevel"/>
    <w:tmpl w:val="6FC09EA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0E569F0"/>
    <w:multiLevelType w:val="multilevel"/>
    <w:tmpl w:val="ED5EC4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0EA3844"/>
    <w:multiLevelType w:val="multilevel"/>
    <w:tmpl w:val="9AFC39F8"/>
    <w:lvl w:ilvl="0">
      <w:start w:val="1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0EF03C2"/>
    <w:multiLevelType w:val="multilevel"/>
    <w:tmpl w:val="98FED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16477BD"/>
    <w:multiLevelType w:val="multilevel"/>
    <w:tmpl w:val="AFF03F06"/>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1984022"/>
    <w:multiLevelType w:val="multilevel"/>
    <w:tmpl w:val="33EA0DC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2180EEE"/>
    <w:multiLevelType w:val="multilevel"/>
    <w:tmpl w:val="D738405A"/>
    <w:lvl w:ilvl="0">
      <w:start w:val="2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3601354"/>
    <w:multiLevelType w:val="multilevel"/>
    <w:tmpl w:val="53507A9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4ED32E1"/>
    <w:multiLevelType w:val="multilevel"/>
    <w:tmpl w:val="18C480E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5D15AB0"/>
    <w:multiLevelType w:val="multilevel"/>
    <w:tmpl w:val="A59AAD88"/>
    <w:lvl w:ilvl="0">
      <w:start w:val="2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6301241"/>
    <w:multiLevelType w:val="multilevel"/>
    <w:tmpl w:val="DE3AE2FA"/>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6C60D1C"/>
    <w:multiLevelType w:val="multilevel"/>
    <w:tmpl w:val="43B03D16"/>
    <w:lvl w:ilvl="0">
      <w:start w:val="2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66F210A3"/>
    <w:multiLevelType w:val="multilevel"/>
    <w:tmpl w:val="03CE4E7C"/>
    <w:lvl w:ilvl="0">
      <w:start w:val="2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7296493"/>
    <w:multiLevelType w:val="multilevel"/>
    <w:tmpl w:val="6ABE7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673C260D"/>
    <w:multiLevelType w:val="multilevel"/>
    <w:tmpl w:val="03C4B2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675154B9"/>
    <w:multiLevelType w:val="multilevel"/>
    <w:tmpl w:val="2772BEE0"/>
    <w:lvl w:ilvl="0">
      <w:start w:val="2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84D141C"/>
    <w:multiLevelType w:val="multilevel"/>
    <w:tmpl w:val="5EE282A0"/>
    <w:lvl w:ilvl="0">
      <w:start w:val="2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8C7757B"/>
    <w:multiLevelType w:val="multilevel"/>
    <w:tmpl w:val="7D4A22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68DF7214"/>
    <w:multiLevelType w:val="multilevel"/>
    <w:tmpl w:val="8D78B366"/>
    <w:lvl w:ilvl="0">
      <w:start w:val="2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90A7D5A"/>
    <w:multiLevelType w:val="multilevel"/>
    <w:tmpl w:val="8A78BC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69AA7AF1"/>
    <w:multiLevelType w:val="multilevel"/>
    <w:tmpl w:val="858A627C"/>
    <w:lvl w:ilvl="0">
      <w:start w:val="2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9C91CE0"/>
    <w:multiLevelType w:val="multilevel"/>
    <w:tmpl w:val="CB46D1AE"/>
    <w:lvl w:ilvl="0">
      <w:start w:val="2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6A1D1A54"/>
    <w:multiLevelType w:val="multilevel"/>
    <w:tmpl w:val="936E60C0"/>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AF62E98"/>
    <w:multiLevelType w:val="multilevel"/>
    <w:tmpl w:val="5C021666"/>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B804DAE"/>
    <w:multiLevelType w:val="multilevel"/>
    <w:tmpl w:val="BE289236"/>
    <w:lvl w:ilvl="0">
      <w:start w:val="1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6C0300AE"/>
    <w:multiLevelType w:val="multilevel"/>
    <w:tmpl w:val="A99421BC"/>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C7F2177"/>
    <w:multiLevelType w:val="multilevel"/>
    <w:tmpl w:val="FC8AF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DB62427"/>
    <w:multiLevelType w:val="multilevel"/>
    <w:tmpl w:val="6FE057B6"/>
    <w:lvl w:ilvl="0">
      <w:start w:val="1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6EA6320E"/>
    <w:multiLevelType w:val="multilevel"/>
    <w:tmpl w:val="0BD679B2"/>
    <w:lvl w:ilvl="0">
      <w:start w:val="2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6F404C24"/>
    <w:multiLevelType w:val="multilevel"/>
    <w:tmpl w:val="896A4FBC"/>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CC2B0D"/>
    <w:multiLevelType w:val="multilevel"/>
    <w:tmpl w:val="9AD2D7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0A6527A"/>
    <w:multiLevelType w:val="multilevel"/>
    <w:tmpl w:val="CA42DCD8"/>
    <w:lvl w:ilvl="0">
      <w:start w:val="2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7212677D"/>
    <w:multiLevelType w:val="multilevel"/>
    <w:tmpl w:val="EF065ACA"/>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2347F34"/>
    <w:multiLevelType w:val="multilevel"/>
    <w:tmpl w:val="A720FE5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73886614"/>
    <w:multiLevelType w:val="multilevel"/>
    <w:tmpl w:val="D52EEF9E"/>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5BD180D"/>
    <w:multiLevelType w:val="multilevel"/>
    <w:tmpl w:val="A8044226"/>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63E77C1"/>
    <w:multiLevelType w:val="multilevel"/>
    <w:tmpl w:val="DABC16B6"/>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69925E9"/>
    <w:multiLevelType w:val="multilevel"/>
    <w:tmpl w:val="4F280F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76E16222"/>
    <w:multiLevelType w:val="multilevel"/>
    <w:tmpl w:val="1FCA0D7A"/>
    <w:lvl w:ilvl="0">
      <w:start w:val="2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86D32AB"/>
    <w:multiLevelType w:val="multilevel"/>
    <w:tmpl w:val="351E16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7BB9367B"/>
    <w:multiLevelType w:val="multilevel"/>
    <w:tmpl w:val="A8FA316E"/>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7CB802D9"/>
    <w:multiLevelType w:val="multilevel"/>
    <w:tmpl w:val="BDE0CC50"/>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7CC97BED"/>
    <w:multiLevelType w:val="multilevel"/>
    <w:tmpl w:val="F746E310"/>
    <w:lvl w:ilvl="0">
      <w:start w:val="2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7E41520B"/>
    <w:multiLevelType w:val="multilevel"/>
    <w:tmpl w:val="59602DE4"/>
    <w:lvl w:ilvl="0">
      <w:start w:val="2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7E5303F4"/>
    <w:multiLevelType w:val="multilevel"/>
    <w:tmpl w:val="9EEE9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F216DD4"/>
    <w:multiLevelType w:val="multilevel"/>
    <w:tmpl w:val="6D4446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FFE0CCE"/>
    <w:multiLevelType w:val="multilevel"/>
    <w:tmpl w:val="BC186D60"/>
    <w:lvl w:ilvl="0">
      <w:start w:val="2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8"/>
  </w:num>
  <w:num w:numId="2">
    <w:abstractNumId w:val="144"/>
    <w:lvlOverride w:ilvl="0">
      <w:lvl w:ilvl="0">
        <w:numFmt w:val="decimal"/>
        <w:lvlText w:val="%1."/>
        <w:lvlJc w:val="left"/>
      </w:lvl>
    </w:lvlOverride>
  </w:num>
  <w:num w:numId="3">
    <w:abstractNumId w:val="74"/>
    <w:lvlOverride w:ilvl="0">
      <w:lvl w:ilvl="0">
        <w:numFmt w:val="decimal"/>
        <w:lvlText w:val="%1."/>
        <w:lvlJc w:val="left"/>
      </w:lvl>
    </w:lvlOverride>
  </w:num>
  <w:num w:numId="4">
    <w:abstractNumId w:val="74"/>
    <w:lvlOverride w:ilvl="0">
      <w:lvl w:ilvl="0">
        <w:numFmt w:val="decimal"/>
        <w:lvlText w:val="%1."/>
        <w:lvlJc w:val="left"/>
      </w:lvl>
    </w:lvlOverride>
  </w:num>
  <w:num w:numId="5">
    <w:abstractNumId w:val="151"/>
  </w:num>
  <w:num w:numId="6">
    <w:abstractNumId w:val="99"/>
    <w:lvlOverride w:ilvl="0">
      <w:lvl w:ilvl="0">
        <w:numFmt w:val="decimal"/>
        <w:lvlText w:val="%1."/>
        <w:lvlJc w:val="left"/>
      </w:lvl>
    </w:lvlOverride>
  </w:num>
  <w:num w:numId="7">
    <w:abstractNumId w:val="101"/>
    <w:lvlOverride w:ilvl="0">
      <w:lvl w:ilvl="0">
        <w:numFmt w:val="decimal"/>
        <w:lvlText w:val="%1."/>
        <w:lvlJc w:val="left"/>
      </w:lvl>
    </w:lvlOverride>
  </w:num>
  <w:num w:numId="8">
    <w:abstractNumId w:val="14"/>
    <w:lvlOverride w:ilvl="0">
      <w:lvl w:ilvl="0">
        <w:numFmt w:val="decimal"/>
        <w:lvlText w:val="%1."/>
        <w:lvlJc w:val="left"/>
      </w:lvl>
    </w:lvlOverride>
  </w:num>
  <w:num w:numId="9">
    <w:abstractNumId w:val="14"/>
    <w:lvlOverride w:ilvl="0">
      <w:lvl w:ilvl="0">
        <w:numFmt w:val="decimal"/>
        <w:lvlText w:val="%1."/>
        <w:lvlJc w:val="left"/>
      </w:lvl>
    </w:lvlOverride>
  </w:num>
  <w:num w:numId="10">
    <w:abstractNumId w:val="170"/>
    <w:lvlOverride w:ilvl="0">
      <w:lvl w:ilvl="0">
        <w:numFmt w:val="decimal"/>
        <w:lvlText w:val="%1."/>
        <w:lvlJc w:val="left"/>
      </w:lvl>
    </w:lvlOverride>
  </w:num>
  <w:num w:numId="11">
    <w:abstractNumId w:val="28"/>
    <w:lvlOverride w:ilvl="0">
      <w:lvl w:ilvl="0">
        <w:numFmt w:val="decimal"/>
        <w:lvlText w:val="%1."/>
        <w:lvlJc w:val="left"/>
      </w:lvl>
    </w:lvlOverride>
  </w:num>
  <w:num w:numId="12">
    <w:abstractNumId w:val="53"/>
    <w:lvlOverride w:ilvl="0">
      <w:lvl w:ilvl="0">
        <w:numFmt w:val="decimal"/>
        <w:lvlText w:val="%1."/>
        <w:lvlJc w:val="left"/>
      </w:lvl>
    </w:lvlOverride>
  </w:num>
  <w:num w:numId="13">
    <w:abstractNumId w:val="53"/>
    <w:lvlOverride w:ilvl="0">
      <w:lvl w:ilvl="0">
        <w:numFmt w:val="decimal"/>
        <w:lvlText w:val="%1."/>
        <w:lvlJc w:val="left"/>
      </w:lvl>
    </w:lvlOverride>
  </w:num>
  <w:num w:numId="14">
    <w:abstractNumId w:val="53"/>
    <w:lvlOverride w:ilvl="0">
      <w:lvl w:ilvl="0">
        <w:numFmt w:val="decimal"/>
        <w:lvlText w:val="%1."/>
        <w:lvlJc w:val="left"/>
      </w:lvl>
    </w:lvlOverride>
  </w:num>
  <w:num w:numId="15">
    <w:abstractNumId w:val="126"/>
    <w:lvlOverride w:ilvl="0">
      <w:lvl w:ilvl="0">
        <w:numFmt w:val="decimal"/>
        <w:lvlText w:val="%1."/>
        <w:lvlJc w:val="left"/>
      </w:lvl>
    </w:lvlOverride>
  </w:num>
  <w:num w:numId="16">
    <w:abstractNumId w:val="126"/>
    <w:lvlOverride w:ilvl="0">
      <w:lvl w:ilvl="0">
        <w:numFmt w:val="decimal"/>
        <w:lvlText w:val="%1."/>
        <w:lvlJc w:val="left"/>
      </w:lvl>
    </w:lvlOverride>
  </w:num>
  <w:num w:numId="17">
    <w:abstractNumId w:val="133"/>
    <w:lvlOverride w:ilvl="0">
      <w:lvl w:ilvl="0">
        <w:numFmt w:val="decimal"/>
        <w:lvlText w:val="%1."/>
        <w:lvlJc w:val="left"/>
      </w:lvl>
    </w:lvlOverride>
  </w:num>
  <w:num w:numId="18">
    <w:abstractNumId w:val="133"/>
    <w:lvlOverride w:ilvl="0">
      <w:lvl w:ilvl="0">
        <w:numFmt w:val="decimal"/>
        <w:lvlText w:val="%1."/>
        <w:lvlJc w:val="left"/>
      </w:lvl>
    </w:lvlOverride>
  </w:num>
  <w:num w:numId="19">
    <w:abstractNumId w:val="133"/>
    <w:lvlOverride w:ilvl="0">
      <w:lvl w:ilvl="0">
        <w:numFmt w:val="decimal"/>
        <w:lvlText w:val="%1."/>
        <w:lvlJc w:val="left"/>
      </w:lvl>
    </w:lvlOverride>
  </w:num>
  <w:num w:numId="20">
    <w:abstractNumId w:val="133"/>
    <w:lvlOverride w:ilvl="0">
      <w:lvl w:ilvl="0">
        <w:numFmt w:val="decimal"/>
        <w:lvlText w:val="%1."/>
        <w:lvlJc w:val="left"/>
      </w:lvl>
    </w:lvlOverride>
  </w:num>
  <w:num w:numId="21">
    <w:abstractNumId w:val="120"/>
    <w:lvlOverride w:ilvl="0">
      <w:lvl w:ilvl="0">
        <w:numFmt w:val="decimal"/>
        <w:lvlText w:val="%1."/>
        <w:lvlJc w:val="left"/>
      </w:lvl>
    </w:lvlOverride>
  </w:num>
  <w:num w:numId="22">
    <w:abstractNumId w:val="132"/>
    <w:lvlOverride w:ilvl="0">
      <w:lvl w:ilvl="0">
        <w:numFmt w:val="decimal"/>
        <w:lvlText w:val="%1."/>
        <w:lvlJc w:val="left"/>
      </w:lvl>
    </w:lvlOverride>
  </w:num>
  <w:num w:numId="23">
    <w:abstractNumId w:val="80"/>
    <w:lvlOverride w:ilvl="0">
      <w:lvl w:ilvl="0">
        <w:numFmt w:val="decimal"/>
        <w:lvlText w:val="%1."/>
        <w:lvlJc w:val="left"/>
      </w:lvl>
    </w:lvlOverride>
  </w:num>
  <w:num w:numId="24">
    <w:abstractNumId w:val="93"/>
    <w:lvlOverride w:ilvl="0">
      <w:lvl w:ilvl="0">
        <w:numFmt w:val="decimal"/>
        <w:lvlText w:val="%1."/>
        <w:lvlJc w:val="left"/>
      </w:lvl>
    </w:lvlOverride>
  </w:num>
  <w:num w:numId="25">
    <w:abstractNumId w:val="93"/>
    <w:lvlOverride w:ilvl="0">
      <w:lvl w:ilvl="0">
        <w:numFmt w:val="decimal"/>
        <w:lvlText w:val="%1."/>
        <w:lvlJc w:val="left"/>
      </w:lvl>
    </w:lvlOverride>
  </w:num>
  <w:num w:numId="26">
    <w:abstractNumId w:val="7"/>
    <w:lvlOverride w:ilvl="0">
      <w:lvl w:ilvl="0">
        <w:numFmt w:val="decimal"/>
        <w:lvlText w:val="%1."/>
        <w:lvlJc w:val="left"/>
      </w:lvl>
    </w:lvlOverride>
  </w:num>
  <w:num w:numId="27">
    <w:abstractNumId w:val="104"/>
    <w:lvlOverride w:ilvl="0">
      <w:lvl w:ilvl="0">
        <w:numFmt w:val="decimal"/>
        <w:lvlText w:val="%1."/>
        <w:lvlJc w:val="left"/>
      </w:lvl>
    </w:lvlOverride>
  </w:num>
  <w:num w:numId="28">
    <w:abstractNumId w:val="49"/>
    <w:lvlOverride w:ilvl="0">
      <w:lvl w:ilvl="0">
        <w:numFmt w:val="decimal"/>
        <w:lvlText w:val="%1."/>
        <w:lvlJc w:val="left"/>
      </w:lvl>
    </w:lvlOverride>
  </w:num>
  <w:num w:numId="29">
    <w:abstractNumId w:val="110"/>
    <w:lvlOverride w:ilvl="0">
      <w:lvl w:ilvl="0">
        <w:numFmt w:val="decimal"/>
        <w:lvlText w:val="%1."/>
        <w:lvlJc w:val="left"/>
      </w:lvl>
    </w:lvlOverride>
  </w:num>
  <w:num w:numId="30">
    <w:abstractNumId w:val="110"/>
    <w:lvlOverride w:ilvl="0">
      <w:lvl w:ilvl="0">
        <w:numFmt w:val="decimal"/>
        <w:lvlText w:val="%1."/>
        <w:lvlJc w:val="left"/>
      </w:lvl>
    </w:lvlOverride>
  </w:num>
  <w:num w:numId="31">
    <w:abstractNumId w:val="110"/>
    <w:lvlOverride w:ilvl="0">
      <w:lvl w:ilvl="0">
        <w:numFmt w:val="decimal"/>
        <w:lvlText w:val="%1."/>
        <w:lvlJc w:val="left"/>
      </w:lvl>
    </w:lvlOverride>
  </w:num>
  <w:num w:numId="32">
    <w:abstractNumId w:val="102"/>
    <w:lvlOverride w:ilvl="0">
      <w:lvl w:ilvl="0">
        <w:numFmt w:val="decimal"/>
        <w:lvlText w:val="%1."/>
        <w:lvlJc w:val="left"/>
      </w:lvl>
    </w:lvlOverride>
  </w:num>
  <w:num w:numId="33">
    <w:abstractNumId w:val="21"/>
    <w:lvlOverride w:ilvl="0">
      <w:lvl w:ilvl="0">
        <w:numFmt w:val="decimal"/>
        <w:lvlText w:val="%1."/>
        <w:lvlJc w:val="left"/>
      </w:lvl>
    </w:lvlOverride>
  </w:num>
  <w:num w:numId="34">
    <w:abstractNumId w:val="21"/>
    <w:lvlOverride w:ilvl="0">
      <w:lvl w:ilvl="0">
        <w:numFmt w:val="decimal"/>
        <w:lvlText w:val="%1."/>
        <w:lvlJc w:val="left"/>
      </w:lvl>
    </w:lvlOverride>
  </w:num>
  <w:num w:numId="35">
    <w:abstractNumId w:val="21"/>
    <w:lvlOverride w:ilvl="0">
      <w:lvl w:ilvl="0">
        <w:numFmt w:val="decimal"/>
        <w:lvlText w:val="%1."/>
        <w:lvlJc w:val="left"/>
      </w:lvl>
    </w:lvlOverride>
  </w:num>
  <w:num w:numId="36">
    <w:abstractNumId w:val="21"/>
    <w:lvlOverride w:ilvl="0">
      <w:lvl w:ilvl="0">
        <w:numFmt w:val="decimal"/>
        <w:lvlText w:val="%1."/>
        <w:lvlJc w:val="left"/>
      </w:lvl>
    </w:lvlOverride>
  </w:num>
  <w:num w:numId="37">
    <w:abstractNumId w:val="21"/>
    <w:lvlOverride w:ilvl="0">
      <w:lvl w:ilvl="0">
        <w:numFmt w:val="decimal"/>
        <w:lvlText w:val="%1."/>
        <w:lvlJc w:val="left"/>
      </w:lvl>
    </w:lvlOverride>
  </w:num>
  <w:num w:numId="38">
    <w:abstractNumId w:val="21"/>
    <w:lvlOverride w:ilvl="0">
      <w:lvl w:ilvl="0">
        <w:numFmt w:val="decimal"/>
        <w:lvlText w:val="%1."/>
        <w:lvlJc w:val="left"/>
      </w:lvl>
    </w:lvlOverride>
  </w:num>
  <w:num w:numId="39">
    <w:abstractNumId w:val="21"/>
    <w:lvlOverride w:ilvl="0">
      <w:lvl w:ilvl="0">
        <w:numFmt w:val="decimal"/>
        <w:lvlText w:val="%1."/>
        <w:lvlJc w:val="left"/>
      </w:lvl>
    </w:lvlOverride>
  </w:num>
  <w:num w:numId="40">
    <w:abstractNumId w:val="21"/>
    <w:lvlOverride w:ilvl="0">
      <w:lvl w:ilvl="0">
        <w:numFmt w:val="decimal"/>
        <w:lvlText w:val="%1."/>
        <w:lvlJc w:val="left"/>
      </w:lvl>
    </w:lvlOverride>
  </w:num>
  <w:num w:numId="41">
    <w:abstractNumId w:val="21"/>
    <w:lvlOverride w:ilvl="0">
      <w:lvl w:ilvl="0">
        <w:numFmt w:val="decimal"/>
        <w:lvlText w:val="%1."/>
        <w:lvlJc w:val="left"/>
      </w:lvl>
    </w:lvlOverride>
  </w:num>
  <w:num w:numId="42">
    <w:abstractNumId w:val="21"/>
    <w:lvlOverride w:ilvl="0">
      <w:lvl w:ilvl="0">
        <w:numFmt w:val="decimal"/>
        <w:lvlText w:val="%1."/>
        <w:lvlJc w:val="left"/>
      </w:lvl>
    </w:lvlOverride>
  </w:num>
  <w:num w:numId="43">
    <w:abstractNumId w:val="46"/>
    <w:lvlOverride w:ilvl="0">
      <w:lvl w:ilvl="0">
        <w:numFmt w:val="decimal"/>
        <w:lvlText w:val="%1."/>
        <w:lvlJc w:val="left"/>
      </w:lvl>
    </w:lvlOverride>
  </w:num>
  <w:num w:numId="44">
    <w:abstractNumId w:val="85"/>
    <w:lvlOverride w:ilvl="0">
      <w:lvl w:ilvl="0">
        <w:numFmt w:val="decimal"/>
        <w:lvlText w:val="%1."/>
        <w:lvlJc w:val="left"/>
      </w:lvl>
    </w:lvlOverride>
  </w:num>
  <w:num w:numId="45">
    <w:abstractNumId w:val="85"/>
    <w:lvlOverride w:ilvl="0">
      <w:lvl w:ilvl="0">
        <w:numFmt w:val="decimal"/>
        <w:lvlText w:val="%1."/>
        <w:lvlJc w:val="left"/>
      </w:lvl>
    </w:lvlOverride>
  </w:num>
  <w:num w:numId="46">
    <w:abstractNumId w:val="91"/>
    <w:lvlOverride w:ilvl="0">
      <w:lvl w:ilvl="0">
        <w:numFmt w:val="decimal"/>
        <w:lvlText w:val="%1."/>
        <w:lvlJc w:val="left"/>
      </w:lvl>
    </w:lvlOverride>
  </w:num>
  <w:num w:numId="47">
    <w:abstractNumId w:val="91"/>
    <w:lvlOverride w:ilvl="0">
      <w:lvl w:ilvl="0">
        <w:numFmt w:val="decimal"/>
        <w:lvlText w:val="%1."/>
        <w:lvlJc w:val="left"/>
      </w:lvl>
    </w:lvlOverride>
  </w:num>
  <w:num w:numId="48">
    <w:abstractNumId w:val="90"/>
    <w:lvlOverride w:ilvl="0">
      <w:lvl w:ilvl="0">
        <w:numFmt w:val="decimal"/>
        <w:lvlText w:val="%1."/>
        <w:lvlJc w:val="left"/>
      </w:lvl>
    </w:lvlOverride>
  </w:num>
  <w:num w:numId="49">
    <w:abstractNumId w:val="90"/>
    <w:lvlOverride w:ilvl="0">
      <w:lvl w:ilvl="0">
        <w:numFmt w:val="decimal"/>
        <w:lvlText w:val="%1."/>
        <w:lvlJc w:val="left"/>
      </w:lvl>
    </w:lvlOverride>
  </w:num>
  <w:num w:numId="50">
    <w:abstractNumId w:val="61"/>
    <w:lvlOverride w:ilvl="0">
      <w:lvl w:ilvl="0">
        <w:numFmt w:val="decimal"/>
        <w:lvlText w:val="%1."/>
        <w:lvlJc w:val="left"/>
      </w:lvl>
    </w:lvlOverride>
  </w:num>
  <w:num w:numId="51">
    <w:abstractNumId w:val="61"/>
    <w:lvlOverride w:ilvl="0">
      <w:lvl w:ilvl="0">
        <w:numFmt w:val="decimal"/>
        <w:lvlText w:val="%1."/>
        <w:lvlJc w:val="left"/>
      </w:lvl>
    </w:lvlOverride>
  </w:num>
  <w:num w:numId="52">
    <w:abstractNumId w:val="61"/>
    <w:lvlOverride w:ilvl="0">
      <w:lvl w:ilvl="0">
        <w:numFmt w:val="decimal"/>
        <w:lvlText w:val="%1."/>
        <w:lvlJc w:val="left"/>
      </w:lvl>
    </w:lvlOverride>
  </w:num>
  <w:num w:numId="53">
    <w:abstractNumId w:val="61"/>
    <w:lvlOverride w:ilvl="0">
      <w:lvl w:ilvl="0">
        <w:numFmt w:val="decimal"/>
        <w:lvlText w:val="%1."/>
        <w:lvlJc w:val="left"/>
      </w:lvl>
    </w:lvlOverride>
  </w:num>
  <w:num w:numId="54">
    <w:abstractNumId w:val="61"/>
    <w:lvlOverride w:ilvl="0">
      <w:lvl w:ilvl="0">
        <w:numFmt w:val="decimal"/>
        <w:lvlText w:val="%1."/>
        <w:lvlJc w:val="left"/>
      </w:lvl>
    </w:lvlOverride>
  </w:num>
  <w:num w:numId="55">
    <w:abstractNumId w:val="61"/>
    <w:lvlOverride w:ilvl="0">
      <w:lvl w:ilvl="0">
        <w:numFmt w:val="decimal"/>
        <w:lvlText w:val="%1."/>
        <w:lvlJc w:val="left"/>
      </w:lvl>
    </w:lvlOverride>
  </w:num>
  <w:num w:numId="56">
    <w:abstractNumId w:val="130"/>
    <w:lvlOverride w:ilvl="0">
      <w:lvl w:ilvl="0">
        <w:numFmt w:val="decimal"/>
        <w:lvlText w:val="%1."/>
        <w:lvlJc w:val="left"/>
      </w:lvl>
    </w:lvlOverride>
  </w:num>
  <w:num w:numId="57">
    <w:abstractNumId w:val="0"/>
    <w:lvlOverride w:ilvl="0">
      <w:lvl w:ilvl="0">
        <w:numFmt w:val="decimal"/>
        <w:lvlText w:val="%1."/>
        <w:lvlJc w:val="left"/>
      </w:lvl>
    </w:lvlOverride>
  </w:num>
  <w:num w:numId="58">
    <w:abstractNumId w:val="0"/>
    <w:lvlOverride w:ilvl="0">
      <w:lvl w:ilvl="0">
        <w:numFmt w:val="decimal"/>
        <w:lvlText w:val="%1."/>
        <w:lvlJc w:val="left"/>
      </w:lvl>
    </w:lvlOverride>
  </w:num>
  <w:num w:numId="59">
    <w:abstractNumId w:val="97"/>
    <w:lvlOverride w:ilvl="0">
      <w:lvl w:ilvl="0">
        <w:numFmt w:val="decimal"/>
        <w:lvlText w:val="%1."/>
        <w:lvlJc w:val="left"/>
      </w:lvl>
    </w:lvlOverride>
  </w:num>
  <w:num w:numId="60">
    <w:abstractNumId w:val="78"/>
    <w:lvlOverride w:ilvl="0">
      <w:lvl w:ilvl="0">
        <w:numFmt w:val="decimal"/>
        <w:lvlText w:val="%1."/>
        <w:lvlJc w:val="left"/>
      </w:lvl>
    </w:lvlOverride>
  </w:num>
  <w:num w:numId="61">
    <w:abstractNumId w:val="109"/>
    <w:lvlOverride w:ilvl="0">
      <w:lvl w:ilvl="0">
        <w:numFmt w:val="decimal"/>
        <w:lvlText w:val="%1."/>
        <w:lvlJc w:val="left"/>
      </w:lvl>
    </w:lvlOverride>
  </w:num>
  <w:num w:numId="62">
    <w:abstractNumId w:val="158"/>
    <w:lvlOverride w:ilvl="0">
      <w:lvl w:ilvl="0">
        <w:numFmt w:val="decimal"/>
        <w:lvlText w:val="%1."/>
        <w:lvlJc w:val="left"/>
      </w:lvl>
    </w:lvlOverride>
  </w:num>
  <w:num w:numId="63">
    <w:abstractNumId w:val="94"/>
    <w:lvlOverride w:ilvl="0">
      <w:lvl w:ilvl="0">
        <w:numFmt w:val="decimal"/>
        <w:lvlText w:val="%1."/>
        <w:lvlJc w:val="left"/>
      </w:lvl>
    </w:lvlOverride>
  </w:num>
  <w:num w:numId="64">
    <w:abstractNumId w:val="58"/>
    <w:lvlOverride w:ilvl="0">
      <w:lvl w:ilvl="0">
        <w:numFmt w:val="decimal"/>
        <w:lvlText w:val="%1."/>
        <w:lvlJc w:val="left"/>
      </w:lvl>
    </w:lvlOverride>
  </w:num>
  <w:num w:numId="65">
    <w:abstractNumId w:val="58"/>
    <w:lvlOverride w:ilvl="0">
      <w:lvl w:ilvl="0">
        <w:numFmt w:val="decimal"/>
        <w:lvlText w:val="%1."/>
        <w:lvlJc w:val="left"/>
      </w:lvl>
    </w:lvlOverride>
  </w:num>
  <w:num w:numId="66">
    <w:abstractNumId w:val="58"/>
    <w:lvlOverride w:ilvl="0">
      <w:lvl w:ilvl="0">
        <w:numFmt w:val="decimal"/>
        <w:lvlText w:val="%1."/>
        <w:lvlJc w:val="left"/>
      </w:lvl>
    </w:lvlOverride>
  </w:num>
  <w:num w:numId="67">
    <w:abstractNumId w:val="103"/>
    <w:lvlOverride w:ilvl="0">
      <w:lvl w:ilvl="0">
        <w:numFmt w:val="decimal"/>
        <w:lvlText w:val="%1."/>
        <w:lvlJc w:val="left"/>
      </w:lvl>
    </w:lvlOverride>
  </w:num>
  <w:num w:numId="68">
    <w:abstractNumId w:val="157"/>
    <w:lvlOverride w:ilvl="0">
      <w:lvl w:ilvl="0">
        <w:numFmt w:val="decimal"/>
        <w:lvlText w:val="%1."/>
        <w:lvlJc w:val="left"/>
      </w:lvl>
    </w:lvlOverride>
  </w:num>
  <w:num w:numId="69">
    <w:abstractNumId w:val="81"/>
    <w:lvlOverride w:ilvl="0">
      <w:lvl w:ilvl="0">
        <w:numFmt w:val="decimal"/>
        <w:lvlText w:val="%1."/>
        <w:lvlJc w:val="left"/>
      </w:lvl>
    </w:lvlOverride>
  </w:num>
  <w:num w:numId="70">
    <w:abstractNumId w:val="81"/>
    <w:lvlOverride w:ilvl="0">
      <w:lvl w:ilvl="0">
        <w:numFmt w:val="decimal"/>
        <w:lvlText w:val="%1."/>
        <w:lvlJc w:val="left"/>
      </w:lvl>
    </w:lvlOverride>
  </w:num>
  <w:num w:numId="71">
    <w:abstractNumId w:val="100"/>
    <w:lvlOverride w:ilvl="0">
      <w:lvl w:ilvl="0">
        <w:numFmt w:val="decimal"/>
        <w:lvlText w:val="%1."/>
        <w:lvlJc w:val="left"/>
      </w:lvl>
    </w:lvlOverride>
  </w:num>
  <w:num w:numId="72">
    <w:abstractNumId w:val="100"/>
    <w:lvlOverride w:ilvl="0">
      <w:lvl w:ilvl="0">
        <w:numFmt w:val="decimal"/>
        <w:lvlText w:val="%1."/>
        <w:lvlJc w:val="left"/>
      </w:lvl>
    </w:lvlOverride>
  </w:num>
  <w:num w:numId="73">
    <w:abstractNumId w:val="100"/>
    <w:lvlOverride w:ilvl="0">
      <w:lvl w:ilvl="0">
        <w:numFmt w:val="decimal"/>
        <w:lvlText w:val="%1."/>
        <w:lvlJc w:val="left"/>
      </w:lvl>
    </w:lvlOverride>
  </w:num>
  <w:num w:numId="74">
    <w:abstractNumId w:val="100"/>
    <w:lvlOverride w:ilvl="0">
      <w:lvl w:ilvl="0">
        <w:numFmt w:val="decimal"/>
        <w:lvlText w:val="%1."/>
        <w:lvlJc w:val="left"/>
      </w:lvl>
    </w:lvlOverride>
  </w:num>
  <w:num w:numId="75">
    <w:abstractNumId w:val="100"/>
    <w:lvlOverride w:ilvl="0">
      <w:lvl w:ilvl="0">
        <w:numFmt w:val="decimal"/>
        <w:lvlText w:val="%1."/>
        <w:lvlJc w:val="left"/>
      </w:lvl>
    </w:lvlOverride>
  </w:num>
  <w:num w:numId="76">
    <w:abstractNumId w:val="100"/>
    <w:lvlOverride w:ilvl="0">
      <w:lvl w:ilvl="0">
        <w:numFmt w:val="decimal"/>
        <w:lvlText w:val="%1."/>
        <w:lvlJc w:val="left"/>
      </w:lvl>
    </w:lvlOverride>
  </w:num>
  <w:num w:numId="77">
    <w:abstractNumId w:val="73"/>
    <w:lvlOverride w:ilvl="0">
      <w:lvl w:ilvl="0">
        <w:numFmt w:val="decimal"/>
        <w:lvlText w:val="%1."/>
        <w:lvlJc w:val="left"/>
      </w:lvl>
    </w:lvlOverride>
  </w:num>
  <w:num w:numId="78">
    <w:abstractNumId w:val="148"/>
    <w:lvlOverride w:ilvl="0">
      <w:lvl w:ilvl="0">
        <w:numFmt w:val="decimal"/>
        <w:lvlText w:val="%1."/>
        <w:lvlJc w:val="left"/>
      </w:lvl>
    </w:lvlOverride>
  </w:num>
  <w:num w:numId="79">
    <w:abstractNumId w:val="122"/>
    <w:lvlOverride w:ilvl="0">
      <w:lvl w:ilvl="0">
        <w:numFmt w:val="decimal"/>
        <w:lvlText w:val="%1."/>
        <w:lvlJc w:val="left"/>
      </w:lvl>
    </w:lvlOverride>
  </w:num>
  <w:num w:numId="80">
    <w:abstractNumId w:val="122"/>
    <w:lvlOverride w:ilvl="0">
      <w:lvl w:ilvl="0">
        <w:numFmt w:val="decimal"/>
        <w:lvlText w:val="%1."/>
        <w:lvlJc w:val="left"/>
      </w:lvl>
    </w:lvlOverride>
  </w:num>
  <w:num w:numId="81">
    <w:abstractNumId w:val="122"/>
    <w:lvlOverride w:ilvl="0">
      <w:lvl w:ilvl="0">
        <w:numFmt w:val="decimal"/>
        <w:lvlText w:val="%1."/>
        <w:lvlJc w:val="left"/>
      </w:lvl>
    </w:lvlOverride>
  </w:num>
  <w:num w:numId="82">
    <w:abstractNumId w:val="19"/>
    <w:lvlOverride w:ilvl="0">
      <w:lvl w:ilvl="0">
        <w:numFmt w:val="decimal"/>
        <w:lvlText w:val="%1."/>
        <w:lvlJc w:val="left"/>
      </w:lvl>
    </w:lvlOverride>
  </w:num>
  <w:num w:numId="83">
    <w:abstractNumId w:val="57"/>
    <w:lvlOverride w:ilvl="0">
      <w:lvl w:ilvl="0">
        <w:numFmt w:val="decimal"/>
        <w:lvlText w:val="%1."/>
        <w:lvlJc w:val="left"/>
      </w:lvl>
    </w:lvlOverride>
  </w:num>
  <w:num w:numId="84">
    <w:abstractNumId w:val="57"/>
    <w:lvlOverride w:ilvl="0">
      <w:lvl w:ilvl="0">
        <w:numFmt w:val="decimal"/>
        <w:lvlText w:val="%1."/>
        <w:lvlJc w:val="left"/>
      </w:lvl>
    </w:lvlOverride>
  </w:num>
  <w:num w:numId="85">
    <w:abstractNumId w:val="57"/>
    <w:lvlOverride w:ilvl="0">
      <w:lvl w:ilvl="0">
        <w:numFmt w:val="decimal"/>
        <w:lvlText w:val="%1."/>
        <w:lvlJc w:val="left"/>
      </w:lvl>
    </w:lvlOverride>
  </w:num>
  <w:num w:numId="86">
    <w:abstractNumId w:val="25"/>
    <w:lvlOverride w:ilvl="0">
      <w:lvl w:ilvl="0">
        <w:numFmt w:val="decimal"/>
        <w:lvlText w:val="%1."/>
        <w:lvlJc w:val="left"/>
      </w:lvl>
    </w:lvlOverride>
  </w:num>
  <w:num w:numId="87">
    <w:abstractNumId w:val="25"/>
    <w:lvlOverride w:ilvl="0">
      <w:lvl w:ilvl="0">
        <w:numFmt w:val="decimal"/>
        <w:lvlText w:val="%1."/>
        <w:lvlJc w:val="left"/>
      </w:lvl>
    </w:lvlOverride>
  </w:num>
  <w:num w:numId="88">
    <w:abstractNumId w:val="59"/>
    <w:lvlOverride w:ilvl="0">
      <w:lvl w:ilvl="0">
        <w:numFmt w:val="decimal"/>
        <w:lvlText w:val="%1."/>
        <w:lvlJc w:val="left"/>
      </w:lvl>
    </w:lvlOverride>
  </w:num>
  <w:num w:numId="89">
    <w:abstractNumId w:val="59"/>
    <w:lvlOverride w:ilvl="0">
      <w:lvl w:ilvl="0">
        <w:numFmt w:val="decimal"/>
        <w:lvlText w:val="%1."/>
        <w:lvlJc w:val="left"/>
      </w:lvl>
    </w:lvlOverride>
  </w:num>
  <w:num w:numId="90">
    <w:abstractNumId w:val="59"/>
    <w:lvlOverride w:ilvl="0">
      <w:lvl w:ilvl="0">
        <w:numFmt w:val="decimal"/>
        <w:lvlText w:val="%1."/>
        <w:lvlJc w:val="left"/>
      </w:lvl>
    </w:lvlOverride>
  </w:num>
  <w:num w:numId="91">
    <w:abstractNumId w:val="59"/>
    <w:lvlOverride w:ilvl="0">
      <w:lvl w:ilvl="0">
        <w:numFmt w:val="decimal"/>
        <w:lvlText w:val="%1."/>
        <w:lvlJc w:val="left"/>
      </w:lvl>
    </w:lvlOverride>
  </w:num>
  <w:num w:numId="92">
    <w:abstractNumId w:val="59"/>
    <w:lvlOverride w:ilvl="0">
      <w:lvl w:ilvl="0">
        <w:numFmt w:val="decimal"/>
        <w:lvlText w:val="%1."/>
        <w:lvlJc w:val="left"/>
      </w:lvl>
    </w:lvlOverride>
  </w:num>
  <w:num w:numId="93">
    <w:abstractNumId w:val="59"/>
    <w:lvlOverride w:ilvl="0">
      <w:lvl w:ilvl="0">
        <w:numFmt w:val="decimal"/>
        <w:lvlText w:val="%1."/>
        <w:lvlJc w:val="left"/>
      </w:lvl>
    </w:lvlOverride>
  </w:num>
  <w:num w:numId="94">
    <w:abstractNumId w:val="59"/>
    <w:lvlOverride w:ilvl="0">
      <w:lvl w:ilvl="0">
        <w:numFmt w:val="decimal"/>
        <w:lvlText w:val="%1."/>
        <w:lvlJc w:val="left"/>
      </w:lvl>
    </w:lvlOverride>
  </w:num>
  <w:num w:numId="95">
    <w:abstractNumId w:val="59"/>
    <w:lvlOverride w:ilvl="0">
      <w:lvl w:ilvl="0">
        <w:numFmt w:val="decimal"/>
        <w:lvlText w:val="%1."/>
        <w:lvlJc w:val="left"/>
      </w:lvl>
    </w:lvlOverride>
  </w:num>
  <w:num w:numId="96">
    <w:abstractNumId w:val="160"/>
    <w:lvlOverride w:ilvl="0">
      <w:lvl w:ilvl="0">
        <w:numFmt w:val="decimal"/>
        <w:lvlText w:val="%1."/>
        <w:lvlJc w:val="left"/>
      </w:lvl>
    </w:lvlOverride>
  </w:num>
  <w:num w:numId="97">
    <w:abstractNumId w:val="160"/>
    <w:lvlOverride w:ilvl="0">
      <w:lvl w:ilvl="0">
        <w:numFmt w:val="decimal"/>
        <w:lvlText w:val="%1."/>
        <w:lvlJc w:val="left"/>
      </w:lvl>
    </w:lvlOverride>
  </w:num>
  <w:num w:numId="98">
    <w:abstractNumId w:val="160"/>
    <w:lvlOverride w:ilvl="0">
      <w:lvl w:ilvl="0">
        <w:numFmt w:val="decimal"/>
        <w:lvlText w:val="%1."/>
        <w:lvlJc w:val="left"/>
      </w:lvl>
    </w:lvlOverride>
  </w:num>
  <w:num w:numId="99">
    <w:abstractNumId w:val="36"/>
    <w:lvlOverride w:ilvl="0">
      <w:lvl w:ilvl="0">
        <w:numFmt w:val="decimal"/>
        <w:lvlText w:val="%1."/>
        <w:lvlJc w:val="left"/>
      </w:lvl>
    </w:lvlOverride>
  </w:num>
  <w:num w:numId="100">
    <w:abstractNumId w:val="159"/>
    <w:lvlOverride w:ilvl="0">
      <w:lvl w:ilvl="0">
        <w:numFmt w:val="decimal"/>
        <w:lvlText w:val="%1."/>
        <w:lvlJc w:val="left"/>
      </w:lvl>
    </w:lvlOverride>
  </w:num>
  <w:num w:numId="101">
    <w:abstractNumId w:val="159"/>
    <w:lvlOverride w:ilvl="0">
      <w:lvl w:ilvl="0">
        <w:numFmt w:val="decimal"/>
        <w:lvlText w:val="%1."/>
        <w:lvlJc w:val="left"/>
      </w:lvl>
    </w:lvlOverride>
  </w:num>
  <w:num w:numId="102">
    <w:abstractNumId w:val="159"/>
    <w:lvlOverride w:ilvl="0">
      <w:lvl w:ilvl="0">
        <w:numFmt w:val="decimal"/>
        <w:lvlText w:val="%1."/>
        <w:lvlJc w:val="left"/>
      </w:lvl>
    </w:lvlOverride>
  </w:num>
  <w:num w:numId="103">
    <w:abstractNumId w:val="12"/>
    <w:lvlOverride w:ilvl="0">
      <w:lvl w:ilvl="0">
        <w:numFmt w:val="decimal"/>
        <w:lvlText w:val="%1."/>
        <w:lvlJc w:val="left"/>
      </w:lvl>
    </w:lvlOverride>
  </w:num>
  <w:num w:numId="104">
    <w:abstractNumId w:val="150"/>
    <w:lvlOverride w:ilvl="0">
      <w:lvl w:ilvl="0">
        <w:numFmt w:val="decimal"/>
        <w:lvlText w:val="%1."/>
        <w:lvlJc w:val="left"/>
      </w:lvl>
    </w:lvlOverride>
  </w:num>
  <w:num w:numId="105">
    <w:abstractNumId w:val="150"/>
    <w:lvlOverride w:ilvl="0">
      <w:lvl w:ilvl="0">
        <w:numFmt w:val="decimal"/>
        <w:lvlText w:val="%1."/>
        <w:lvlJc w:val="left"/>
      </w:lvl>
    </w:lvlOverride>
  </w:num>
  <w:num w:numId="106">
    <w:abstractNumId w:val="150"/>
    <w:lvlOverride w:ilvl="0">
      <w:lvl w:ilvl="0">
        <w:numFmt w:val="decimal"/>
        <w:lvlText w:val="%1."/>
        <w:lvlJc w:val="left"/>
      </w:lvl>
    </w:lvlOverride>
  </w:num>
  <w:num w:numId="107">
    <w:abstractNumId w:val="150"/>
    <w:lvlOverride w:ilvl="0">
      <w:lvl w:ilvl="0">
        <w:numFmt w:val="decimal"/>
        <w:lvlText w:val="%1."/>
        <w:lvlJc w:val="left"/>
      </w:lvl>
    </w:lvlOverride>
  </w:num>
  <w:num w:numId="108">
    <w:abstractNumId w:val="150"/>
    <w:lvlOverride w:ilvl="0">
      <w:lvl w:ilvl="0">
        <w:numFmt w:val="decimal"/>
        <w:lvlText w:val="%1."/>
        <w:lvlJc w:val="left"/>
      </w:lvl>
    </w:lvlOverride>
  </w:num>
  <w:num w:numId="109">
    <w:abstractNumId w:val="150"/>
    <w:lvlOverride w:ilvl="0">
      <w:lvl w:ilvl="0">
        <w:numFmt w:val="decimal"/>
        <w:lvlText w:val="%1."/>
        <w:lvlJc w:val="left"/>
      </w:lvl>
    </w:lvlOverride>
  </w:num>
  <w:num w:numId="110">
    <w:abstractNumId w:val="150"/>
    <w:lvlOverride w:ilvl="0">
      <w:lvl w:ilvl="0">
        <w:numFmt w:val="decimal"/>
        <w:lvlText w:val="%1."/>
        <w:lvlJc w:val="left"/>
      </w:lvl>
    </w:lvlOverride>
  </w:num>
  <w:num w:numId="111">
    <w:abstractNumId w:val="150"/>
    <w:lvlOverride w:ilvl="0">
      <w:lvl w:ilvl="0">
        <w:numFmt w:val="decimal"/>
        <w:lvlText w:val="%1."/>
        <w:lvlJc w:val="left"/>
      </w:lvl>
    </w:lvlOverride>
  </w:num>
  <w:num w:numId="112">
    <w:abstractNumId w:val="150"/>
    <w:lvlOverride w:ilvl="0">
      <w:lvl w:ilvl="0">
        <w:numFmt w:val="decimal"/>
        <w:lvlText w:val="%1."/>
        <w:lvlJc w:val="left"/>
      </w:lvl>
    </w:lvlOverride>
  </w:num>
  <w:num w:numId="113">
    <w:abstractNumId w:val="150"/>
    <w:lvlOverride w:ilvl="0">
      <w:lvl w:ilvl="0">
        <w:numFmt w:val="decimal"/>
        <w:lvlText w:val="%1."/>
        <w:lvlJc w:val="left"/>
      </w:lvl>
    </w:lvlOverride>
  </w:num>
  <w:num w:numId="114">
    <w:abstractNumId w:val="95"/>
    <w:lvlOverride w:ilvl="0">
      <w:lvl w:ilvl="0">
        <w:numFmt w:val="decimal"/>
        <w:lvlText w:val="%1."/>
        <w:lvlJc w:val="left"/>
      </w:lvl>
    </w:lvlOverride>
  </w:num>
  <w:num w:numId="115">
    <w:abstractNumId w:val="64"/>
    <w:lvlOverride w:ilvl="0">
      <w:lvl w:ilvl="0">
        <w:numFmt w:val="decimal"/>
        <w:lvlText w:val="%1."/>
        <w:lvlJc w:val="left"/>
      </w:lvl>
    </w:lvlOverride>
  </w:num>
  <w:num w:numId="116">
    <w:abstractNumId w:val="64"/>
    <w:lvlOverride w:ilvl="0">
      <w:lvl w:ilvl="0">
        <w:numFmt w:val="decimal"/>
        <w:lvlText w:val="%1."/>
        <w:lvlJc w:val="left"/>
      </w:lvl>
    </w:lvlOverride>
  </w:num>
  <w:num w:numId="117">
    <w:abstractNumId w:val="79"/>
    <w:lvlOverride w:ilvl="0">
      <w:lvl w:ilvl="0">
        <w:numFmt w:val="decimal"/>
        <w:lvlText w:val="%1."/>
        <w:lvlJc w:val="left"/>
      </w:lvl>
    </w:lvlOverride>
  </w:num>
  <w:num w:numId="118">
    <w:abstractNumId w:val="123"/>
    <w:lvlOverride w:ilvl="0">
      <w:lvl w:ilvl="0">
        <w:numFmt w:val="decimal"/>
        <w:lvlText w:val="%1."/>
        <w:lvlJc w:val="left"/>
      </w:lvl>
    </w:lvlOverride>
  </w:num>
  <w:num w:numId="119">
    <w:abstractNumId w:val="147"/>
    <w:lvlOverride w:ilvl="0">
      <w:lvl w:ilvl="0">
        <w:numFmt w:val="decimal"/>
        <w:lvlText w:val="%1."/>
        <w:lvlJc w:val="left"/>
      </w:lvl>
    </w:lvlOverride>
  </w:num>
  <w:num w:numId="120">
    <w:abstractNumId w:val="147"/>
    <w:lvlOverride w:ilvl="0">
      <w:lvl w:ilvl="0">
        <w:numFmt w:val="decimal"/>
        <w:lvlText w:val="%1."/>
        <w:lvlJc w:val="left"/>
      </w:lvl>
    </w:lvlOverride>
  </w:num>
  <w:num w:numId="121">
    <w:abstractNumId w:val="147"/>
    <w:lvlOverride w:ilvl="0">
      <w:lvl w:ilvl="0">
        <w:numFmt w:val="decimal"/>
        <w:lvlText w:val="%1."/>
        <w:lvlJc w:val="left"/>
      </w:lvl>
    </w:lvlOverride>
  </w:num>
  <w:num w:numId="122">
    <w:abstractNumId w:val="38"/>
    <w:lvlOverride w:ilvl="0">
      <w:lvl w:ilvl="0">
        <w:numFmt w:val="decimal"/>
        <w:lvlText w:val="%1."/>
        <w:lvlJc w:val="left"/>
      </w:lvl>
    </w:lvlOverride>
  </w:num>
  <w:num w:numId="123">
    <w:abstractNumId w:val="38"/>
    <w:lvlOverride w:ilvl="0">
      <w:lvl w:ilvl="0">
        <w:numFmt w:val="decimal"/>
        <w:lvlText w:val="%1."/>
        <w:lvlJc w:val="left"/>
      </w:lvl>
    </w:lvlOverride>
  </w:num>
  <w:num w:numId="124">
    <w:abstractNumId w:val="60"/>
    <w:lvlOverride w:ilvl="0">
      <w:lvl w:ilvl="0">
        <w:numFmt w:val="decimal"/>
        <w:lvlText w:val="%1."/>
        <w:lvlJc w:val="left"/>
      </w:lvl>
    </w:lvlOverride>
  </w:num>
  <w:num w:numId="125">
    <w:abstractNumId w:val="60"/>
    <w:lvlOverride w:ilvl="0">
      <w:lvl w:ilvl="0">
        <w:numFmt w:val="decimal"/>
        <w:lvlText w:val="%1."/>
        <w:lvlJc w:val="left"/>
      </w:lvl>
    </w:lvlOverride>
  </w:num>
  <w:num w:numId="126">
    <w:abstractNumId w:val="60"/>
    <w:lvlOverride w:ilvl="0">
      <w:lvl w:ilvl="0">
        <w:numFmt w:val="decimal"/>
        <w:lvlText w:val="%1."/>
        <w:lvlJc w:val="left"/>
      </w:lvl>
    </w:lvlOverride>
  </w:num>
  <w:num w:numId="127">
    <w:abstractNumId w:val="60"/>
    <w:lvlOverride w:ilvl="0">
      <w:lvl w:ilvl="0">
        <w:numFmt w:val="decimal"/>
        <w:lvlText w:val="%1."/>
        <w:lvlJc w:val="left"/>
      </w:lvl>
    </w:lvlOverride>
  </w:num>
  <w:num w:numId="128">
    <w:abstractNumId w:val="87"/>
    <w:lvlOverride w:ilvl="0">
      <w:lvl w:ilvl="0">
        <w:numFmt w:val="decimal"/>
        <w:lvlText w:val="%1."/>
        <w:lvlJc w:val="left"/>
      </w:lvl>
    </w:lvlOverride>
  </w:num>
  <w:num w:numId="129">
    <w:abstractNumId w:val="2"/>
    <w:lvlOverride w:ilvl="0">
      <w:lvl w:ilvl="0">
        <w:numFmt w:val="decimal"/>
        <w:lvlText w:val="%1."/>
        <w:lvlJc w:val="left"/>
      </w:lvl>
    </w:lvlOverride>
  </w:num>
  <w:num w:numId="130">
    <w:abstractNumId w:val="107"/>
    <w:lvlOverride w:ilvl="0">
      <w:lvl w:ilvl="0">
        <w:numFmt w:val="decimal"/>
        <w:lvlText w:val="%1."/>
        <w:lvlJc w:val="left"/>
      </w:lvl>
    </w:lvlOverride>
  </w:num>
  <w:num w:numId="131">
    <w:abstractNumId w:val="51"/>
    <w:lvlOverride w:ilvl="0">
      <w:lvl w:ilvl="0">
        <w:numFmt w:val="decimal"/>
        <w:lvlText w:val="%1."/>
        <w:lvlJc w:val="left"/>
      </w:lvl>
    </w:lvlOverride>
  </w:num>
  <w:num w:numId="132">
    <w:abstractNumId w:val="51"/>
    <w:lvlOverride w:ilvl="0">
      <w:lvl w:ilvl="0">
        <w:numFmt w:val="decimal"/>
        <w:lvlText w:val="%1."/>
        <w:lvlJc w:val="left"/>
      </w:lvl>
    </w:lvlOverride>
  </w:num>
  <w:num w:numId="133">
    <w:abstractNumId w:val="161"/>
    <w:lvlOverride w:ilvl="0">
      <w:lvl w:ilvl="0">
        <w:numFmt w:val="decimal"/>
        <w:lvlText w:val="%1."/>
        <w:lvlJc w:val="left"/>
      </w:lvl>
    </w:lvlOverride>
  </w:num>
  <w:num w:numId="134">
    <w:abstractNumId w:val="161"/>
    <w:lvlOverride w:ilvl="0">
      <w:lvl w:ilvl="0">
        <w:numFmt w:val="decimal"/>
        <w:lvlText w:val="%1."/>
        <w:lvlJc w:val="left"/>
      </w:lvl>
    </w:lvlOverride>
  </w:num>
  <w:num w:numId="135">
    <w:abstractNumId w:val="161"/>
    <w:lvlOverride w:ilvl="0">
      <w:lvl w:ilvl="0">
        <w:numFmt w:val="decimal"/>
        <w:lvlText w:val="%1."/>
        <w:lvlJc w:val="left"/>
      </w:lvl>
    </w:lvlOverride>
  </w:num>
  <w:num w:numId="136">
    <w:abstractNumId w:val="88"/>
    <w:lvlOverride w:ilvl="0">
      <w:lvl w:ilvl="0">
        <w:numFmt w:val="decimal"/>
        <w:lvlText w:val="%1."/>
        <w:lvlJc w:val="left"/>
      </w:lvl>
    </w:lvlOverride>
  </w:num>
  <w:num w:numId="137">
    <w:abstractNumId w:val="82"/>
    <w:lvlOverride w:ilvl="0">
      <w:lvl w:ilvl="0">
        <w:numFmt w:val="decimal"/>
        <w:lvlText w:val="%1."/>
        <w:lvlJc w:val="left"/>
      </w:lvl>
    </w:lvlOverride>
  </w:num>
  <w:num w:numId="138">
    <w:abstractNumId w:val="82"/>
    <w:lvlOverride w:ilvl="0">
      <w:lvl w:ilvl="0">
        <w:numFmt w:val="decimal"/>
        <w:lvlText w:val="%1."/>
        <w:lvlJc w:val="left"/>
      </w:lvl>
    </w:lvlOverride>
  </w:num>
  <w:num w:numId="139">
    <w:abstractNumId w:val="82"/>
    <w:lvlOverride w:ilvl="0">
      <w:lvl w:ilvl="0">
        <w:numFmt w:val="decimal"/>
        <w:lvlText w:val="%1."/>
        <w:lvlJc w:val="left"/>
      </w:lvl>
    </w:lvlOverride>
  </w:num>
  <w:num w:numId="140">
    <w:abstractNumId w:val="154"/>
    <w:lvlOverride w:ilvl="0">
      <w:lvl w:ilvl="0">
        <w:numFmt w:val="decimal"/>
        <w:lvlText w:val="%1."/>
        <w:lvlJc w:val="left"/>
      </w:lvl>
    </w:lvlOverride>
  </w:num>
  <w:num w:numId="141">
    <w:abstractNumId w:val="52"/>
    <w:lvlOverride w:ilvl="0">
      <w:lvl w:ilvl="0">
        <w:numFmt w:val="decimal"/>
        <w:lvlText w:val="%1."/>
        <w:lvlJc w:val="left"/>
      </w:lvl>
    </w:lvlOverride>
  </w:num>
  <w:num w:numId="142">
    <w:abstractNumId w:val="52"/>
    <w:lvlOverride w:ilvl="0">
      <w:lvl w:ilvl="0">
        <w:numFmt w:val="decimal"/>
        <w:lvlText w:val="%1."/>
        <w:lvlJc w:val="left"/>
      </w:lvl>
    </w:lvlOverride>
  </w:num>
  <w:num w:numId="143">
    <w:abstractNumId w:val="52"/>
    <w:lvlOverride w:ilvl="0">
      <w:lvl w:ilvl="0">
        <w:numFmt w:val="decimal"/>
        <w:lvlText w:val="%1."/>
        <w:lvlJc w:val="left"/>
      </w:lvl>
    </w:lvlOverride>
  </w:num>
  <w:num w:numId="144">
    <w:abstractNumId w:val="52"/>
    <w:lvlOverride w:ilvl="0">
      <w:lvl w:ilvl="0">
        <w:numFmt w:val="decimal"/>
        <w:lvlText w:val="%1."/>
        <w:lvlJc w:val="left"/>
      </w:lvl>
    </w:lvlOverride>
  </w:num>
  <w:num w:numId="145">
    <w:abstractNumId w:val="52"/>
    <w:lvlOverride w:ilvl="0">
      <w:lvl w:ilvl="0">
        <w:numFmt w:val="decimal"/>
        <w:lvlText w:val="%1."/>
        <w:lvlJc w:val="left"/>
      </w:lvl>
    </w:lvlOverride>
  </w:num>
  <w:num w:numId="146">
    <w:abstractNumId w:val="52"/>
    <w:lvlOverride w:ilvl="0">
      <w:lvl w:ilvl="0">
        <w:numFmt w:val="decimal"/>
        <w:lvlText w:val="%1."/>
        <w:lvlJc w:val="left"/>
      </w:lvl>
    </w:lvlOverride>
  </w:num>
  <w:num w:numId="147">
    <w:abstractNumId w:val="52"/>
    <w:lvlOverride w:ilvl="0">
      <w:lvl w:ilvl="0">
        <w:numFmt w:val="decimal"/>
        <w:lvlText w:val="%1."/>
        <w:lvlJc w:val="left"/>
      </w:lvl>
    </w:lvlOverride>
  </w:num>
  <w:num w:numId="148">
    <w:abstractNumId w:val="52"/>
    <w:lvlOverride w:ilvl="0">
      <w:lvl w:ilvl="0">
        <w:numFmt w:val="decimal"/>
        <w:lvlText w:val="%1."/>
        <w:lvlJc w:val="left"/>
      </w:lvl>
    </w:lvlOverride>
  </w:num>
  <w:num w:numId="149">
    <w:abstractNumId w:val="52"/>
    <w:lvlOverride w:ilvl="0">
      <w:lvl w:ilvl="0">
        <w:numFmt w:val="decimal"/>
        <w:lvlText w:val="%1."/>
        <w:lvlJc w:val="left"/>
      </w:lvl>
    </w:lvlOverride>
  </w:num>
  <w:num w:numId="150">
    <w:abstractNumId w:val="52"/>
    <w:lvlOverride w:ilvl="0">
      <w:lvl w:ilvl="0">
        <w:numFmt w:val="decimal"/>
        <w:lvlText w:val="%1."/>
        <w:lvlJc w:val="left"/>
      </w:lvl>
    </w:lvlOverride>
  </w:num>
  <w:num w:numId="151">
    <w:abstractNumId w:val="54"/>
    <w:lvlOverride w:ilvl="0">
      <w:lvl w:ilvl="0">
        <w:numFmt w:val="decimal"/>
        <w:lvlText w:val="%1."/>
        <w:lvlJc w:val="left"/>
      </w:lvl>
    </w:lvlOverride>
  </w:num>
  <w:num w:numId="152">
    <w:abstractNumId w:val="149"/>
    <w:lvlOverride w:ilvl="0">
      <w:lvl w:ilvl="0">
        <w:numFmt w:val="decimal"/>
        <w:lvlText w:val="%1."/>
        <w:lvlJc w:val="left"/>
      </w:lvl>
    </w:lvlOverride>
  </w:num>
  <w:num w:numId="153">
    <w:abstractNumId w:val="149"/>
    <w:lvlOverride w:ilvl="0">
      <w:lvl w:ilvl="0">
        <w:numFmt w:val="decimal"/>
        <w:lvlText w:val="%1."/>
        <w:lvlJc w:val="left"/>
      </w:lvl>
    </w:lvlOverride>
  </w:num>
  <w:num w:numId="154">
    <w:abstractNumId w:val="129"/>
    <w:lvlOverride w:ilvl="0">
      <w:lvl w:ilvl="0">
        <w:numFmt w:val="decimal"/>
        <w:lvlText w:val="%1."/>
        <w:lvlJc w:val="left"/>
      </w:lvl>
    </w:lvlOverride>
  </w:num>
  <w:num w:numId="155">
    <w:abstractNumId w:val="129"/>
    <w:lvlOverride w:ilvl="0">
      <w:lvl w:ilvl="0">
        <w:numFmt w:val="decimal"/>
        <w:lvlText w:val="%1."/>
        <w:lvlJc w:val="left"/>
      </w:lvl>
    </w:lvlOverride>
  </w:num>
  <w:num w:numId="156">
    <w:abstractNumId w:val="29"/>
    <w:lvlOverride w:ilvl="0">
      <w:lvl w:ilvl="0">
        <w:numFmt w:val="decimal"/>
        <w:lvlText w:val="%1."/>
        <w:lvlJc w:val="left"/>
      </w:lvl>
    </w:lvlOverride>
  </w:num>
  <w:num w:numId="157">
    <w:abstractNumId w:val="29"/>
    <w:lvlOverride w:ilvl="0">
      <w:lvl w:ilvl="0">
        <w:numFmt w:val="decimal"/>
        <w:lvlText w:val="%1."/>
        <w:lvlJc w:val="left"/>
      </w:lvl>
    </w:lvlOverride>
  </w:num>
  <w:num w:numId="158">
    <w:abstractNumId w:val="69"/>
    <w:lvlOverride w:ilvl="0">
      <w:lvl w:ilvl="0">
        <w:numFmt w:val="decimal"/>
        <w:lvlText w:val="%1."/>
        <w:lvlJc w:val="left"/>
      </w:lvl>
    </w:lvlOverride>
  </w:num>
  <w:num w:numId="159">
    <w:abstractNumId w:val="69"/>
    <w:lvlOverride w:ilvl="0">
      <w:lvl w:ilvl="0">
        <w:numFmt w:val="decimal"/>
        <w:lvlText w:val="%1."/>
        <w:lvlJc w:val="left"/>
      </w:lvl>
    </w:lvlOverride>
  </w:num>
  <w:num w:numId="160">
    <w:abstractNumId w:val="69"/>
    <w:lvlOverride w:ilvl="0">
      <w:lvl w:ilvl="0">
        <w:numFmt w:val="decimal"/>
        <w:lvlText w:val="%1."/>
        <w:lvlJc w:val="left"/>
      </w:lvl>
    </w:lvlOverride>
  </w:num>
  <w:num w:numId="161">
    <w:abstractNumId w:val="69"/>
    <w:lvlOverride w:ilvl="0">
      <w:lvl w:ilvl="0">
        <w:numFmt w:val="decimal"/>
        <w:lvlText w:val="%1."/>
        <w:lvlJc w:val="left"/>
      </w:lvl>
    </w:lvlOverride>
  </w:num>
  <w:num w:numId="162">
    <w:abstractNumId w:val="69"/>
    <w:lvlOverride w:ilvl="0">
      <w:lvl w:ilvl="0">
        <w:numFmt w:val="decimal"/>
        <w:lvlText w:val="%1."/>
        <w:lvlJc w:val="left"/>
      </w:lvl>
    </w:lvlOverride>
  </w:num>
  <w:num w:numId="163">
    <w:abstractNumId w:val="69"/>
    <w:lvlOverride w:ilvl="0">
      <w:lvl w:ilvl="0">
        <w:numFmt w:val="decimal"/>
        <w:lvlText w:val="%1."/>
        <w:lvlJc w:val="left"/>
      </w:lvl>
    </w:lvlOverride>
  </w:num>
  <w:num w:numId="164">
    <w:abstractNumId w:val="56"/>
    <w:lvlOverride w:ilvl="0">
      <w:lvl w:ilvl="0">
        <w:numFmt w:val="decimal"/>
        <w:lvlText w:val="%1."/>
        <w:lvlJc w:val="left"/>
      </w:lvl>
    </w:lvlOverride>
  </w:num>
  <w:num w:numId="165">
    <w:abstractNumId w:val="111"/>
    <w:lvlOverride w:ilvl="0">
      <w:lvl w:ilvl="0">
        <w:numFmt w:val="decimal"/>
        <w:lvlText w:val="%1."/>
        <w:lvlJc w:val="left"/>
      </w:lvl>
    </w:lvlOverride>
  </w:num>
  <w:num w:numId="166">
    <w:abstractNumId w:val="111"/>
    <w:lvlOverride w:ilvl="0">
      <w:lvl w:ilvl="0">
        <w:numFmt w:val="decimal"/>
        <w:lvlText w:val="%1."/>
        <w:lvlJc w:val="left"/>
      </w:lvl>
    </w:lvlOverride>
  </w:num>
  <w:num w:numId="167">
    <w:abstractNumId w:val="166"/>
    <w:lvlOverride w:ilvl="0">
      <w:lvl w:ilvl="0">
        <w:numFmt w:val="decimal"/>
        <w:lvlText w:val="%1."/>
        <w:lvlJc w:val="left"/>
      </w:lvl>
    </w:lvlOverride>
  </w:num>
  <w:num w:numId="168">
    <w:abstractNumId w:val="106"/>
    <w:lvlOverride w:ilvl="0">
      <w:lvl w:ilvl="0">
        <w:numFmt w:val="decimal"/>
        <w:lvlText w:val="%1."/>
        <w:lvlJc w:val="left"/>
      </w:lvl>
    </w:lvlOverride>
  </w:num>
  <w:num w:numId="169">
    <w:abstractNumId w:val="43"/>
    <w:lvlOverride w:ilvl="0">
      <w:lvl w:ilvl="0">
        <w:numFmt w:val="decimal"/>
        <w:lvlText w:val="%1."/>
        <w:lvlJc w:val="left"/>
      </w:lvl>
    </w:lvlOverride>
  </w:num>
  <w:num w:numId="170">
    <w:abstractNumId w:val="33"/>
    <w:lvlOverride w:ilvl="0">
      <w:lvl w:ilvl="0">
        <w:numFmt w:val="decimal"/>
        <w:lvlText w:val="%1."/>
        <w:lvlJc w:val="left"/>
      </w:lvl>
    </w:lvlOverride>
  </w:num>
  <w:num w:numId="171">
    <w:abstractNumId w:val="127"/>
    <w:lvlOverride w:ilvl="0">
      <w:lvl w:ilvl="0">
        <w:numFmt w:val="decimal"/>
        <w:lvlText w:val="%1."/>
        <w:lvlJc w:val="left"/>
      </w:lvl>
    </w:lvlOverride>
  </w:num>
  <w:num w:numId="172">
    <w:abstractNumId w:val="63"/>
    <w:lvlOverride w:ilvl="0">
      <w:lvl w:ilvl="0">
        <w:numFmt w:val="decimal"/>
        <w:lvlText w:val="%1."/>
        <w:lvlJc w:val="left"/>
      </w:lvl>
    </w:lvlOverride>
  </w:num>
  <w:num w:numId="173">
    <w:abstractNumId w:val="63"/>
    <w:lvlOverride w:ilvl="0">
      <w:lvl w:ilvl="0">
        <w:numFmt w:val="decimal"/>
        <w:lvlText w:val="%1."/>
        <w:lvlJc w:val="left"/>
      </w:lvl>
    </w:lvlOverride>
  </w:num>
  <w:num w:numId="174">
    <w:abstractNumId w:val="63"/>
    <w:lvlOverride w:ilvl="0">
      <w:lvl w:ilvl="0">
        <w:numFmt w:val="decimal"/>
        <w:lvlText w:val="%1."/>
        <w:lvlJc w:val="left"/>
      </w:lvl>
    </w:lvlOverride>
  </w:num>
  <w:num w:numId="175">
    <w:abstractNumId w:val="135"/>
    <w:lvlOverride w:ilvl="0">
      <w:lvl w:ilvl="0">
        <w:numFmt w:val="decimal"/>
        <w:lvlText w:val="%1."/>
        <w:lvlJc w:val="left"/>
      </w:lvl>
    </w:lvlOverride>
  </w:num>
  <w:num w:numId="176">
    <w:abstractNumId w:val="32"/>
    <w:lvlOverride w:ilvl="0">
      <w:lvl w:ilvl="0">
        <w:numFmt w:val="decimal"/>
        <w:lvlText w:val="%1."/>
        <w:lvlJc w:val="left"/>
      </w:lvl>
    </w:lvlOverride>
  </w:num>
  <w:num w:numId="177">
    <w:abstractNumId w:val="105"/>
    <w:lvlOverride w:ilvl="0">
      <w:lvl w:ilvl="0">
        <w:numFmt w:val="decimal"/>
        <w:lvlText w:val="%1."/>
        <w:lvlJc w:val="left"/>
      </w:lvl>
    </w:lvlOverride>
  </w:num>
  <w:num w:numId="178">
    <w:abstractNumId w:val="105"/>
    <w:lvlOverride w:ilvl="0">
      <w:lvl w:ilvl="0">
        <w:numFmt w:val="decimal"/>
        <w:lvlText w:val="%1."/>
        <w:lvlJc w:val="left"/>
      </w:lvl>
    </w:lvlOverride>
  </w:num>
  <w:num w:numId="179">
    <w:abstractNumId w:val="83"/>
    <w:lvlOverride w:ilvl="0">
      <w:lvl w:ilvl="0">
        <w:numFmt w:val="decimal"/>
        <w:lvlText w:val="%1."/>
        <w:lvlJc w:val="left"/>
      </w:lvl>
    </w:lvlOverride>
  </w:num>
  <w:num w:numId="180">
    <w:abstractNumId w:val="83"/>
    <w:lvlOverride w:ilvl="0">
      <w:lvl w:ilvl="0">
        <w:numFmt w:val="decimal"/>
        <w:lvlText w:val="%1."/>
        <w:lvlJc w:val="left"/>
      </w:lvl>
    </w:lvlOverride>
  </w:num>
  <w:num w:numId="181">
    <w:abstractNumId w:val="83"/>
    <w:lvlOverride w:ilvl="0">
      <w:lvl w:ilvl="0">
        <w:numFmt w:val="decimal"/>
        <w:lvlText w:val="%1."/>
        <w:lvlJc w:val="left"/>
      </w:lvl>
    </w:lvlOverride>
  </w:num>
  <w:num w:numId="182">
    <w:abstractNumId w:val="83"/>
    <w:lvlOverride w:ilvl="0">
      <w:lvl w:ilvl="0">
        <w:numFmt w:val="decimal"/>
        <w:lvlText w:val="%1."/>
        <w:lvlJc w:val="left"/>
      </w:lvl>
    </w:lvlOverride>
  </w:num>
  <w:num w:numId="183">
    <w:abstractNumId w:val="83"/>
    <w:lvlOverride w:ilvl="0">
      <w:lvl w:ilvl="0">
        <w:numFmt w:val="decimal"/>
        <w:lvlText w:val="%1."/>
        <w:lvlJc w:val="left"/>
      </w:lvl>
    </w:lvlOverride>
  </w:num>
  <w:num w:numId="184">
    <w:abstractNumId w:val="83"/>
    <w:lvlOverride w:ilvl="0">
      <w:lvl w:ilvl="0">
        <w:numFmt w:val="decimal"/>
        <w:lvlText w:val="%1."/>
        <w:lvlJc w:val="left"/>
      </w:lvl>
    </w:lvlOverride>
  </w:num>
  <w:num w:numId="185">
    <w:abstractNumId w:val="118"/>
    <w:lvlOverride w:ilvl="0">
      <w:lvl w:ilvl="0">
        <w:numFmt w:val="decimal"/>
        <w:lvlText w:val="%1."/>
        <w:lvlJc w:val="left"/>
      </w:lvl>
    </w:lvlOverride>
  </w:num>
  <w:num w:numId="186">
    <w:abstractNumId w:val="62"/>
    <w:lvlOverride w:ilvl="0">
      <w:lvl w:ilvl="0">
        <w:numFmt w:val="decimal"/>
        <w:lvlText w:val="%1."/>
        <w:lvlJc w:val="left"/>
      </w:lvl>
    </w:lvlOverride>
  </w:num>
  <w:num w:numId="187">
    <w:abstractNumId w:val="77"/>
    <w:lvlOverride w:ilvl="0">
      <w:lvl w:ilvl="0">
        <w:numFmt w:val="decimal"/>
        <w:lvlText w:val="%1."/>
        <w:lvlJc w:val="left"/>
      </w:lvl>
    </w:lvlOverride>
  </w:num>
  <w:num w:numId="188">
    <w:abstractNumId w:val="77"/>
    <w:lvlOverride w:ilvl="0">
      <w:lvl w:ilvl="0">
        <w:numFmt w:val="decimal"/>
        <w:lvlText w:val="%1."/>
        <w:lvlJc w:val="left"/>
      </w:lvl>
    </w:lvlOverride>
  </w:num>
  <w:num w:numId="189">
    <w:abstractNumId w:val="77"/>
    <w:lvlOverride w:ilvl="0">
      <w:lvl w:ilvl="0">
        <w:numFmt w:val="decimal"/>
        <w:lvlText w:val="%1."/>
        <w:lvlJc w:val="left"/>
      </w:lvl>
    </w:lvlOverride>
  </w:num>
  <w:num w:numId="190">
    <w:abstractNumId w:val="165"/>
    <w:lvlOverride w:ilvl="0">
      <w:lvl w:ilvl="0">
        <w:numFmt w:val="decimal"/>
        <w:lvlText w:val="%1."/>
        <w:lvlJc w:val="left"/>
      </w:lvl>
    </w:lvlOverride>
  </w:num>
  <w:num w:numId="191">
    <w:abstractNumId w:val="114"/>
    <w:lvlOverride w:ilvl="0">
      <w:lvl w:ilvl="0">
        <w:numFmt w:val="decimal"/>
        <w:lvlText w:val="%1."/>
        <w:lvlJc w:val="left"/>
      </w:lvl>
    </w:lvlOverride>
  </w:num>
  <w:num w:numId="192">
    <w:abstractNumId w:val="114"/>
    <w:lvlOverride w:ilvl="0">
      <w:lvl w:ilvl="0">
        <w:numFmt w:val="decimal"/>
        <w:lvlText w:val="%1."/>
        <w:lvlJc w:val="left"/>
      </w:lvl>
    </w:lvlOverride>
  </w:num>
  <w:num w:numId="193">
    <w:abstractNumId w:val="114"/>
    <w:lvlOverride w:ilvl="0">
      <w:lvl w:ilvl="0">
        <w:numFmt w:val="decimal"/>
        <w:lvlText w:val="%1."/>
        <w:lvlJc w:val="left"/>
      </w:lvl>
    </w:lvlOverride>
  </w:num>
  <w:num w:numId="194">
    <w:abstractNumId w:val="152"/>
    <w:lvlOverride w:ilvl="0">
      <w:lvl w:ilvl="0">
        <w:numFmt w:val="decimal"/>
        <w:lvlText w:val="%1."/>
        <w:lvlJc w:val="left"/>
      </w:lvl>
    </w:lvlOverride>
  </w:num>
  <w:num w:numId="195">
    <w:abstractNumId w:val="152"/>
    <w:lvlOverride w:ilvl="0">
      <w:lvl w:ilvl="0">
        <w:numFmt w:val="decimal"/>
        <w:lvlText w:val="%1."/>
        <w:lvlJc w:val="left"/>
      </w:lvl>
    </w:lvlOverride>
  </w:num>
  <w:num w:numId="196">
    <w:abstractNumId w:val="66"/>
    <w:lvlOverride w:ilvl="0">
      <w:lvl w:ilvl="0">
        <w:numFmt w:val="decimal"/>
        <w:lvlText w:val="%1."/>
        <w:lvlJc w:val="left"/>
      </w:lvl>
    </w:lvlOverride>
  </w:num>
  <w:num w:numId="197">
    <w:abstractNumId w:val="66"/>
    <w:lvlOverride w:ilvl="0">
      <w:lvl w:ilvl="0">
        <w:numFmt w:val="decimal"/>
        <w:lvlText w:val="%1."/>
        <w:lvlJc w:val="left"/>
      </w:lvl>
    </w:lvlOverride>
  </w:num>
  <w:num w:numId="198">
    <w:abstractNumId w:val="66"/>
    <w:lvlOverride w:ilvl="0">
      <w:lvl w:ilvl="0">
        <w:numFmt w:val="decimal"/>
        <w:lvlText w:val="%1."/>
        <w:lvlJc w:val="left"/>
      </w:lvl>
    </w:lvlOverride>
  </w:num>
  <w:num w:numId="199">
    <w:abstractNumId w:val="66"/>
    <w:lvlOverride w:ilvl="0">
      <w:lvl w:ilvl="0">
        <w:numFmt w:val="decimal"/>
        <w:lvlText w:val="%1."/>
        <w:lvlJc w:val="left"/>
      </w:lvl>
    </w:lvlOverride>
  </w:num>
  <w:num w:numId="200">
    <w:abstractNumId w:val="66"/>
    <w:lvlOverride w:ilvl="0">
      <w:lvl w:ilvl="0">
        <w:numFmt w:val="decimal"/>
        <w:lvlText w:val="%1."/>
        <w:lvlJc w:val="left"/>
      </w:lvl>
    </w:lvlOverride>
  </w:num>
  <w:num w:numId="201">
    <w:abstractNumId w:val="66"/>
    <w:lvlOverride w:ilvl="0">
      <w:lvl w:ilvl="0">
        <w:numFmt w:val="decimal"/>
        <w:lvlText w:val="%1."/>
        <w:lvlJc w:val="left"/>
      </w:lvl>
    </w:lvlOverride>
  </w:num>
  <w:num w:numId="202">
    <w:abstractNumId w:val="72"/>
    <w:lvlOverride w:ilvl="0">
      <w:lvl w:ilvl="0">
        <w:numFmt w:val="decimal"/>
        <w:lvlText w:val="%1."/>
        <w:lvlJc w:val="left"/>
      </w:lvl>
    </w:lvlOverride>
  </w:num>
  <w:num w:numId="203">
    <w:abstractNumId w:val="72"/>
    <w:lvlOverride w:ilvl="0">
      <w:lvl w:ilvl="0">
        <w:numFmt w:val="decimal"/>
        <w:lvlText w:val="%1."/>
        <w:lvlJc w:val="left"/>
      </w:lvl>
    </w:lvlOverride>
  </w:num>
  <w:num w:numId="204">
    <w:abstractNumId w:val="72"/>
    <w:lvlOverride w:ilvl="0">
      <w:lvl w:ilvl="0">
        <w:numFmt w:val="decimal"/>
        <w:lvlText w:val="%1."/>
        <w:lvlJc w:val="left"/>
      </w:lvl>
    </w:lvlOverride>
  </w:num>
  <w:num w:numId="205">
    <w:abstractNumId w:val="146"/>
    <w:lvlOverride w:ilvl="0">
      <w:lvl w:ilvl="0">
        <w:numFmt w:val="decimal"/>
        <w:lvlText w:val="%1."/>
        <w:lvlJc w:val="left"/>
      </w:lvl>
    </w:lvlOverride>
  </w:num>
  <w:num w:numId="206">
    <w:abstractNumId w:val="86"/>
    <w:lvlOverride w:ilvl="0">
      <w:lvl w:ilvl="0">
        <w:numFmt w:val="decimal"/>
        <w:lvlText w:val="%1."/>
        <w:lvlJc w:val="left"/>
      </w:lvl>
    </w:lvlOverride>
  </w:num>
  <w:num w:numId="207">
    <w:abstractNumId w:val="65"/>
    <w:lvlOverride w:ilvl="0">
      <w:lvl w:ilvl="0">
        <w:numFmt w:val="decimal"/>
        <w:lvlText w:val="%1."/>
        <w:lvlJc w:val="left"/>
      </w:lvl>
    </w:lvlOverride>
  </w:num>
  <w:num w:numId="208">
    <w:abstractNumId w:val="156"/>
    <w:lvlOverride w:ilvl="0">
      <w:lvl w:ilvl="0">
        <w:numFmt w:val="decimal"/>
        <w:lvlText w:val="%1."/>
        <w:lvlJc w:val="left"/>
      </w:lvl>
    </w:lvlOverride>
  </w:num>
  <w:num w:numId="209">
    <w:abstractNumId w:val="145"/>
    <w:lvlOverride w:ilvl="0">
      <w:lvl w:ilvl="0">
        <w:numFmt w:val="decimal"/>
        <w:lvlText w:val="%1."/>
        <w:lvlJc w:val="left"/>
      </w:lvl>
    </w:lvlOverride>
  </w:num>
  <w:num w:numId="210">
    <w:abstractNumId w:val="145"/>
    <w:lvlOverride w:ilvl="0">
      <w:lvl w:ilvl="0">
        <w:numFmt w:val="decimal"/>
        <w:lvlText w:val="%1."/>
        <w:lvlJc w:val="left"/>
      </w:lvl>
    </w:lvlOverride>
  </w:num>
  <w:num w:numId="211">
    <w:abstractNumId w:val="145"/>
    <w:lvlOverride w:ilvl="0">
      <w:lvl w:ilvl="0">
        <w:numFmt w:val="decimal"/>
        <w:lvlText w:val="%1."/>
        <w:lvlJc w:val="left"/>
      </w:lvl>
    </w:lvlOverride>
  </w:num>
  <w:num w:numId="212">
    <w:abstractNumId w:val="112"/>
    <w:lvlOverride w:ilvl="0">
      <w:lvl w:ilvl="0">
        <w:numFmt w:val="decimal"/>
        <w:lvlText w:val="%1."/>
        <w:lvlJc w:val="left"/>
      </w:lvl>
    </w:lvlOverride>
  </w:num>
  <w:num w:numId="213">
    <w:abstractNumId w:val="112"/>
    <w:lvlOverride w:ilvl="0">
      <w:lvl w:ilvl="0">
        <w:numFmt w:val="decimal"/>
        <w:lvlText w:val="%1."/>
        <w:lvlJc w:val="left"/>
      </w:lvl>
    </w:lvlOverride>
  </w:num>
  <w:num w:numId="214">
    <w:abstractNumId w:val="108"/>
    <w:lvlOverride w:ilvl="0">
      <w:lvl w:ilvl="0">
        <w:numFmt w:val="decimal"/>
        <w:lvlText w:val="%1."/>
        <w:lvlJc w:val="left"/>
      </w:lvl>
    </w:lvlOverride>
  </w:num>
  <w:num w:numId="215">
    <w:abstractNumId w:val="108"/>
    <w:lvlOverride w:ilvl="0">
      <w:lvl w:ilvl="0">
        <w:numFmt w:val="decimal"/>
        <w:lvlText w:val="%1."/>
        <w:lvlJc w:val="left"/>
      </w:lvl>
    </w:lvlOverride>
  </w:num>
  <w:num w:numId="216">
    <w:abstractNumId w:val="108"/>
    <w:lvlOverride w:ilvl="0">
      <w:lvl w:ilvl="0">
        <w:numFmt w:val="decimal"/>
        <w:lvlText w:val="%1."/>
        <w:lvlJc w:val="left"/>
      </w:lvl>
    </w:lvlOverride>
  </w:num>
  <w:num w:numId="217">
    <w:abstractNumId w:val="108"/>
    <w:lvlOverride w:ilvl="0">
      <w:lvl w:ilvl="0">
        <w:numFmt w:val="decimal"/>
        <w:lvlText w:val="%1."/>
        <w:lvlJc w:val="left"/>
      </w:lvl>
    </w:lvlOverride>
  </w:num>
  <w:num w:numId="218">
    <w:abstractNumId w:val="113"/>
    <w:lvlOverride w:ilvl="0">
      <w:lvl w:ilvl="0">
        <w:numFmt w:val="decimal"/>
        <w:lvlText w:val="%1."/>
        <w:lvlJc w:val="left"/>
      </w:lvl>
    </w:lvlOverride>
  </w:num>
  <w:num w:numId="219">
    <w:abstractNumId w:val="76"/>
    <w:lvlOverride w:ilvl="0">
      <w:lvl w:ilvl="0">
        <w:numFmt w:val="decimal"/>
        <w:lvlText w:val="%1."/>
        <w:lvlJc w:val="left"/>
      </w:lvl>
    </w:lvlOverride>
  </w:num>
  <w:num w:numId="220">
    <w:abstractNumId w:val="17"/>
    <w:lvlOverride w:ilvl="0">
      <w:lvl w:ilvl="0">
        <w:numFmt w:val="decimal"/>
        <w:lvlText w:val="%1."/>
        <w:lvlJc w:val="left"/>
      </w:lvl>
    </w:lvlOverride>
  </w:num>
  <w:num w:numId="221">
    <w:abstractNumId w:val="16"/>
    <w:lvlOverride w:ilvl="0">
      <w:lvl w:ilvl="0">
        <w:numFmt w:val="decimal"/>
        <w:lvlText w:val="%1."/>
        <w:lvlJc w:val="left"/>
      </w:lvl>
    </w:lvlOverride>
  </w:num>
  <w:num w:numId="222">
    <w:abstractNumId w:val="16"/>
    <w:lvlOverride w:ilvl="0">
      <w:lvl w:ilvl="0">
        <w:numFmt w:val="decimal"/>
        <w:lvlText w:val="%1."/>
        <w:lvlJc w:val="left"/>
      </w:lvl>
    </w:lvlOverride>
  </w:num>
  <w:num w:numId="223">
    <w:abstractNumId w:val="131"/>
    <w:lvlOverride w:ilvl="0">
      <w:lvl w:ilvl="0">
        <w:numFmt w:val="decimal"/>
        <w:lvlText w:val="%1."/>
        <w:lvlJc w:val="left"/>
      </w:lvl>
    </w:lvlOverride>
  </w:num>
  <w:num w:numId="224">
    <w:abstractNumId w:val="131"/>
    <w:lvlOverride w:ilvl="0">
      <w:lvl w:ilvl="0">
        <w:numFmt w:val="decimal"/>
        <w:lvlText w:val="%1."/>
        <w:lvlJc w:val="left"/>
      </w:lvl>
    </w:lvlOverride>
  </w:num>
  <w:num w:numId="225">
    <w:abstractNumId w:val="131"/>
    <w:lvlOverride w:ilvl="0">
      <w:lvl w:ilvl="0">
        <w:numFmt w:val="decimal"/>
        <w:lvlText w:val="%1."/>
        <w:lvlJc w:val="left"/>
      </w:lvl>
    </w:lvlOverride>
  </w:num>
  <w:num w:numId="226">
    <w:abstractNumId w:val="15"/>
    <w:lvlOverride w:ilvl="0">
      <w:lvl w:ilvl="0">
        <w:numFmt w:val="decimal"/>
        <w:lvlText w:val="%1."/>
        <w:lvlJc w:val="left"/>
      </w:lvl>
    </w:lvlOverride>
  </w:num>
  <w:num w:numId="227">
    <w:abstractNumId w:val="30"/>
    <w:lvlOverride w:ilvl="0">
      <w:lvl w:ilvl="0">
        <w:numFmt w:val="decimal"/>
        <w:lvlText w:val="%1."/>
        <w:lvlJc w:val="left"/>
      </w:lvl>
    </w:lvlOverride>
  </w:num>
  <w:num w:numId="228">
    <w:abstractNumId w:val="30"/>
    <w:lvlOverride w:ilvl="0">
      <w:lvl w:ilvl="0">
        <w:numFmt w:val="decimal"/>
        <w:lvlText w:val="%1."/>
        <w:lvlJc w:val="left"/>
      </w:lvl>
    </w:lvlOverride>
  </w:num>
  <w:num w:numId="229">
    <w:abstractNumId w:val="30"/>
    <w:lvlOverride w:ilvl="0">
      <w:lvl w:ilvl="0">
        <w:numFmt w:val="decimal"/>
        <w:lvlText w:val="%1."/>
        <w:lvlJc w:val="left"/>
      </w:lvl>
    </w:lvlOverride>
  </w:num>
  <w:num w:numId="230">
    <w:abstractNumId w:val="13"/>
    <w:lvlOverride w:ilvl="0">
      <w:lvl w:ilvl="0">
        <w:numFmt w:val="decimal"/>
        <w:lvlText w:val="%1."/>
        <w:lvlJc w:val="left"/>
      </w:lvl>
    </w:lvlOverride>
  </w:num>
  <w:num w:numId="231">
    <w:abstractNumId w:val="137"/>
    <w:lvlOverride w:ilvl="0">
      <w:lvl w:ilvl="0">
        <w:numFmt w:val="decimal"/>
        <w:lvlText w:val="%1."/>
        <w:lvlJc w:val="left"/>
      </w:lvl>
    </w:lvlOverride>
  </w:num>
  <w:num w:numId="232">
    <w:abstractNumId w:val="137"/>
    <w:lvlOverride w:ilvl="0">
      <w:lvl w:ilvl="0">
        <w:numFmt w:val="decimal"/>
        <w:lvlText w:val="%1."/>
        <w:lvlJc w:val="left"/>
      </w:lvl>
    </w:lvlOverride>
  </w:num>
  <w:num w:numId="233">
    <w:abstractNumId w:val="137"/>
    <w:lvlOverride w:ilvl="0">
      <w:lvl w:ilvl="0">
        <w:numFmt w:val="decimal"/>
        <w:lvlText w:val="%1."/>
        <w:lvlJc w:val="left"/>
      </w:lvl>
    </w:lvlOverride>
  </w:num>
  <w:num w:numId="234">
    <w:abstractNumId w:val="137"/>
    <w:lvlOverride w:ilvl="0">
      <w:lvl w:ilvl="0">
        <w:numFmt w:val="decimal"/>
        <w:lvlText w:val="%1."/>
        <w:lvlJc w:val="left"/>
      </w:lvl>
    </w:lvlOverride>
  </w:num>
  <w:num w:numId="235">
    <w:abstractNumId w:val="137"/>
    <w:lvlOverride w:ilvl="0">
      <w:lvl w:ilvl="0">
        <w:numFmt w:val="decimal"/>
        <w:lvlText w:val="%1."/>
        <w:lvlJc w:val="left"/>
      </w:lvl>
    </w:lvlOverride>
  </w:num>
  <w:num w:numId="236">
    <w:abstractNumId w:val="137"/>
    <w:lvlOverride w:ilvl="0">
      <w:lvl w:ilvl="0">
        <w:numFmt w:val="decimal"/>
        <w:lvlText w:val="%1."/>
        <w:lvlJc w:val="left"/>
      </w:lvl>
    </w:lvlOverride>
  </w:num>
  <w:num w:numId="237">
    <w:abstractNumId w:val="137"/>
    <w:lvlOverride w:ilvl="0">
      <w:lvl w:ilvl="0">
        <w:numFmt w:val="decimal"/>
        <w:lvlText w:val="%1."/>
        <w:lvlJc w:val="left"/>
      </w:lvl>
    </w:lvlOverride>
  </w:num>
  <w:num w:numId="238">
    <w:abstractNumId w:val="137"/>
    <w:lvlOverride w:ilvl="0">
      <w:lvl w:ilvl="0">
        <w:numFmt w:val="decimal"/>
        <w:lvlText w:val="%1."/>
        <w:lvlJc w:val="left"/>
      </w:lvl>
    </w:lvlOverride>
  </w:num>
  <w:num w:numId="239">
    <w:abstractNumId w:val="137"/>
    <w:lvlOverride w:ilvl="0">
      <w:lvl w:ilvl="0">
        <w:numFmt w:val="decimal"/>
        <w:lvlText w:val="%1."/>
        <w:lvlJc w:val="left"/>
      </w:lvl>
    </w:lvlOverride>
  </w:num>
  <w:num w:numId="240">
    <w:abstractNumId w:val="137"/>
    <w:lvlOverride w:ilvl="0">
      <w:lvl w:ilvl="0">
        <w:numFmt w:val="decimal"/>
        <w:lvlText w:val="%1."/>
        <w:lvlJc w:val="left"/>
      </w:lvl>
    </w:lvlOverride>
  </w:num>
  <w:num w:numId="241">
    <w:abstractNumId w:val="44"/>
    <w:lvlOverride w:ilvl="0">
      <w:lvl w:ilvl="0">
        <w:numFmt w:val="decimal"/>
        <w:lvlText w:val="%1."/>
        <w:lvlJc w:val="left"/>
      </w:lvl>
    </w:lvlOverride>
  </w:num>
  <w:num w:numId="242">
    <w:abstractNumId w:val="75"/>
    <w:lvlOverride w:ilvl="0">
      <w:lvl w:ilvl="0">
        <w:numFmt w:val="decimal"/>
        <w:lvlText w:val="%1."/>
        <w:lvlJc w:val="left"/>
      </w:lvl>
    </w:lvlOverride>
  </w:num>
  <w:num w:numId="243">
    <w:abstractNumId w:val="75"/>
    <w:lvlOverride w:ilvl="0">
      <w:lvl w:ilvl="0">
        <w:numFmt w:val="decimal"/>
        <w:lvlText w:val="%1."/>
        <w:lvlJc w:val="left"/>
      </w:lvl>
    </w:lvlOverride>
  </w:num>
  <w:num w:numId="244">
    <w:abstractNumId w:val="5"/>
    <w:lvlOverride w:ilvl="0">
      <w:lvl w:ilvl="0">
        <w:numFmt w:val="decimal"/>
        <w:lvlText w:val="%1."/>
        <w:lvlJc w:val="left"/>
      </w:lvl>
    </w:lvlOverride>
  </w:num>
  <w:num w:numId="245">
    <w:abstractNumId w:val="5"/>
    <w:lvlOverride w:ilvl="0">
      <w:lvl w:ilvl="0">
        <w:numFmt w:val="decimal"/>
        <w:lvlText w:val="%1."/>
        <w:lvlJc w:val="left"/>
      </w:lvl>
    </w:lvlOverride>
  </w:num>
  <w:num w:numId="246">
    <w:abstractNumId w:val="171"/>
    <w:lvlOverride w:ilvl="0">
      <w:lvl w:ilvl="0">
        <w:numFmt w:val="decimal"/>
        <w:lvlText w:val="%1."/>
        <w:lvlJc w:val="left"/>
      </w:lvl>
    </w:lvlOverride>
  </w:num>
  <w:num w:numId="247">
    <w:abstractNumId w:val="171"/>
    <w:lvlOverride w:ilvl="0">
      <w:lvl w:ilvl="0">
        <w:numFmt w:val="decimal"/>
        <w:lvlText w:val="%1."/>
        <w:lvlJc w:val="left"/>
      </w:lvl>
    </w:lvlOverride>
  </w:num>
  <w:num w:numId="248">
    <w:abstractNumId w:val="92"/>
    <w:lvlOverride w:ilvl="0">
      <w:lvl w:ilvl="0">
        <w:numFmt w:val="decimal"/>
        <w:lvlText w:val="%1."/>
        <w:lvlJc w:val="left"/>
      </w:lvl>
    </w:lvlOverride>
  </w:num>
  <w:num w:numId="249">
    <w:abstractNumId w:val="92"/>
    <w:lvlOverride w:ilvl="0">
      <w:lvl w:ilvl="0">
        <w:numFmt w:val="decimal"/>
        <w:lvlText w:val="%1."/>
        <w:lvlJc w:val="left"/>
      </w:lvl>
    </w:lvlOverride>
  </w:num>
  <w:num w:numId="250">
    <w:abstractNumId w:val="92"/>
    <w:lvlOverride w:ilvl="0">
      <w:lvl w:ilvl="0">
        <w:numFmt w:val="decimal"/>
        <w:lvlText w:val="%1."/>
        <w:lvlJc w:val="left"/>
      </w:lvl>
    </w:lvlOverride>
  </w:num>
  <w:num w:numId="251">
    <w:abstractNumId w:val="92"/>
    <w:lvlOverride w:ilvl="0">
      <w:lvl w:ilvl="0">
        <w:numFmt w:val="decimal"/>
        <w:lvlText w:val="%1."/>
        <w:lvlJc w:val="left"/>
      </w:lvl>
    </w:lvlOverride>
  </w:num>
  <w:num w:numId="252">
    <w:abstractNumId w:val="92"/>
    <w:lvlOverride w:ilvl="0">
      <w:lvl w:ilvl="0">
        <w:numFmt w:val="decimal"/>
        <w:lvlText w:val="%1."/>
        <w:lvlJc w:val="left"/>
      </w:lvl>
    </w:lvlOverride>
  </w:num>
  <w:num w:numId="253">
    <w:abstractNumId w:val="92"/>
    <w:lvlOverride w:ilvl="0">
      <w:lvl w:ilvl="0">
        <w:numFmt w:val="decimal"/>
        <w:lvlText w:val="%1."/>
        <w:lvlJc w:val="left"/>
      </w:lvl>
    </w:lvlOverride>
  </w:num>
  <w:num w:numId="254">
    <w:abstractNumId w:val="119"/>
    <w:lvlOverride w:ilvl="0">
      <w:lvl w:ilvl="0">
        <w:numFmt w:val="decimal"/>
        <w:lvlText w:val="%1."/>
        <w:lvlJc w:val="left"/>
      </w:lvl>
    </w:lvlOverride>
  </w:num>
  <w:num w:numId="255">
    <w:abstractNumId w:val="68"/>
    <w:lvlOverride w:ilvl="0">
      <w:lvl w:ilvl="0">
        <w:numFmt w:val="decimal"/>
        <w:lvlText w:val="%1."/>
        <w:lvlJc w:val="left"/>
      </w:lvl>
    </w:lvlOverride>
  </w:num>
  <w:num w:numId="256">
    <w:abstractNumId w:val="68"/>
    <w:lvlOverride w:ilvl="0">
      <w:lvl w:ilvl="0">
        <w:numFmt w:val="decimal"/>
        <w:lvlText w:val="%1."/>
        <w:lvlJc w:val="left"/>
      </w:lvl>
    </w:lvlOverride>
  </w:num>
  <w:num w:numId="257">
    <w:abstractNumId w:val="35"/>
    <w:lvlOverride w:ilvl="0">
      <w:lvl w:ilvl="0">
        <w:numFmt w:val="decimal"/>
        <w:lvlText w:val="%1."/>
        <w:lvlJc w:val="left"/>
      </w:lvl>
    </w:lvlOverride>
  </w:num>
  <w:num w:numId="258">
    <w:abstractNumId w:val="141"/>
    <w:lvlOverride w:ilvl="0">
      <w:lvl w:ilvl="0">
        <w:numFmt w:val="decimal"/>
        <w:lvlText w:val="%1."/>
        <w:lvlJc w:val="left"/>
      </w:lvl>
    </w:lvlOverride>
  </w:num>
  <w:num w:numId="259">
    <w:abstractNumId w:val="140"/>
    <w:lvlOverride w:ilvl="0">
      <w:lvl w:ilvl="0">
        <w:numFmt w:val="decimal"/>
        <w:lvlText w:val="%1."/>
        <w:lvlJc w:val="left"/>
      </w:lvl>
    </w:lvlOverride>
  </w:num>
  <w:num w:numId="260">
    <w:abstractNumId w:val="26"/>
    <w:lvlOverride w:ilvl="0">
      <w:lvl w:ilvl="0">
        <w:numFmt w:val="decimal"/>
        <w:lvlText w:val="%1."/>
        <w:lvlJc w:val="left"/>
      </w:lvl>
    </w:lvlOverride>
  </w:num>
  <w:num w:numId="261">
    <w:abstractNumId w:val="71"/>
    <w:lvlOverride w:ilvl="0">
      <w:lvl w:ilvl="0">
        <w:numFmt w:val="decimal"/>
        <w:lvlText w:val="%1."/>
        <w:lvlJc w:val="left"/>
      </w:lvl>
    </w:lvlOverride>
  </w:num>
  <w:num w:numId="262">
    <w:abstractNumId w:val="143"/>
    <w:lvlOverride w:ilvl="0">
      <w:lvl w:ilvl="0">
        <w:numFmt w:val="decimal"/>
        <w:lvlText w:val="%1."/>
        <w:lvlJc w:val="left"/>
      </w:lvl>
    </w:lvlOverride>
  </w:num>
  <w:num w:numId="263">
    <w:abstractNumId w:val="143"/>
    <w:lvlOverride w:ilvl="0">
      <w:lvl w:ilvl="0">
        <w:numFmt w:val="decimal"/>
        <w:lvlText w:val="%1."/>
        <w:lvlJc w:val="left"/>
      </w:lvl>
    </w:lvlOverride>
  </w:num>
  <w:num w:numId="264">
    <w:abstractNumId w:val="143"/>
    <w:lvlOverride w:ilvl="0">
      <w:lvl w:ilvl="0">
        <w:numFmt w:val="decimal"/>
        <w:lvlText w:val="%1."/>
        <w:lvlJc w:val="left"/>
      </w:lvl>
    </w:lvlOverride>
  </w:num>
  <w:num w:numId="265">
    <w:abstractNumId w:val="167"/>
    <w:lvlOverride w:ilvl="0">
      <w:lvl w:ilvl="0">
        <w:numFmt w:val="decimal"/>
        <w:lvlText w:val="%1."/>
        <w:lvlJc w:val="left"/>
      </w:lvl>
    </w:lvlOverride>
  </w:num>
  <w:num w:numId="266">
    <w:abstractNumId w:val="89"/>
    <w:lvlOverride w:ilvl="0">
      <w:lvl w:ilvl="0">
        <w:numFmt w:val="decimal"/>
        <w:lvlText w:val="%1."/>
        <w:lvlJc w:val="left"/>
      </w:lvl>
    </w:lvlOverride>
  </w:num>
  <w:num w:numId="267">
    <w:abstractNumId w:val="168"/>
    <w:lvlOverride w:ilvl="0">
      <w:lvl w:ilvl="0">
        <w:numFmt w:val="decimal"/>
        <w:lvlText w:val="%1."/>
        <w:lvlJc w:val="left"/>
      </w:lvl>
    </w:lvlOverride>
  </w:num>
  <w:num w:numId="268">
    <w:abstractNumId w:val="168"/>
    <w:lvlOverride w:ilvl="0">
      <w:lvl w:ilvl="0">
        <w:numFmt w:val="decimal"/>
        <w:lvlText w:val="%1."/>
        <w:lvlJc w:val="left"/>
      </w:lvl>
    </w:lvlOverride>
  </w:num>
  <w:num w:numId="269">
    <w:abstractNumId w:val="10"/>
    <w:lvlOverride w:ilvl="0">
      <w:lvl w:ilvl="0">
        <w:numFmt w:val="decimal"/>
        <w:lvlText w:val="%1."/>
        <w:lvlJc w:val="left"/>
      </w:lvl>
    </w:lvlOverride>
  </w:num>
  <w:num w:numId="270">
    <w:abstractNumId w:val="10"/>
    <w:lvlOverride w:ilvl="0">
      <w:lvl w:ilvl="0">
        <w:numFmt w:val="decimal"/>
        <w:lvlText w:val="%1."/>
        <w:lvlJc w:val="left"/>
      </w:lvl>
    </w:lvlOverride>
  </w:num>
  <w:num w:numId="271">
    <w:abstractNumId w:val="10"/>
    <w:lvlOverride w:ilvl="0">
      <w:lvl w:ilvl="0">
        <w:numFmt w:val="decimal"/>
        <w:lvlText w:val="%1."/>
        <w:lvlJc w:val="left"/>
      </w:lvl>
    </w:lvlOverride>
  </w:num>
  <w:num w:numId="272">
    <w:abstractNumId w:val="10"/>
    <w:lvlOverride w:ilvl="0">
      <w:lvl w:ilvl="0">
        <w:numFmt w:val="decimal"/>
        <w:lvlText w:val="%1."/>
        <w:lvlJc w:val="left"/>
      </w:lvl>
    </w:lvlOverride>
  </w:num>
  <w:num w:numId="273">
    <w:abstractNumId w:val="10"/>
    <w:lvlOverride w:ilvl="0">
      <w:lvl w:ilvl="0">
        <w:numFmt w:val="decimal"/>
        <w:lvlText w:val="%1."/>
        <w:lvlJc w:val="left"/>
      </w:lvl>
    </w:lvlOverride>
  </w:num>
  <w:num w:numId="274">
    <w:abstractNumId w:val="10"/>
    <w:lvlOverride w:ilvl="0">
      <w:lvl w:ilvl="0">
        <w:numFmt w:val="decimal"/>
        <w:lvlText w:val="%1."/>
        <w:lvlJc w:val="left"/>
      </w:lvl>
    </w:lvlOverride>
  </w:num>
  <w:num w:numId="275">
    <w:abstractNumId w:val="163"/>
    <w:lvlOverride w:ilvl="0">
      <w:lvl w:ilvl="0">
        <w:numFmt w:val="decimal"/>
        <w:lvlText w:val="%1."/>
        <w:lvlJc w:val="left"/>
      </w:lvl>
    </w:lvlOverride>
  </w:num>
  <w:num w:numId="276">
    <w:abstractNumId w:val="42"/>
    <w:lvlOverride w:ilvl="0">
      <w:lvl w:ilvl="0">
        <w:numFmt w:val="decimal"/>
        <w:lvlText w:val="%1."/>
        <w:lvlJc w:val="left"/>
      </w:lvl>
    </w:lvlOverride>
  </w:num>
  <w:num w:numId="277">
    <w:abstractNumId w:val="22"/>
    <w:lvlOverride w:ilvl="0">
      <w:lvl w:ilvl="0">
        <w:numFmt w:val="decimal"/>
        <w:lvlText w:val="%1."/>
        <w:lvlJc w:val="left"/>
      </w:lvl>
    </w:lvlOverride>
  </w:num>
  <w:num w:numId="278">
    <w:abstractNumId w:val="22"/>
    <w:lvlOverride w:ilvl="0">
      <w:lvl w:ilvl="0">
        <w:numFmt w:val="decimal"/>
        <w:lvlText w:val="%1."/>
        <w:lvlJc w:val="left"/>
      </w:lvl>
    </w:lvlOverride>
  </w:num>
  <w:num w:numId="279">
    <w:abstractNumId w:val="22"/>
    <w:lvlOverride w:ilvl="0">
      <w:lvl w:ilvl="0">
        <w:numFmt w:val="decimal"/>
        <w:lvlText w:val="%1."/>
        <w:lvlJc w:val="left"/>
      </w:lvl>
    </w:lvlOverride>
  </w:num>
  <w:num w:numId="280">
    <w:abstractNumId w:val="136"/>
    <w:lvlOverride w:ilvl="0">
      <w:lvl w:ilvl="0">
        <w:numFmt w:val="decimal"/>
        <w:lvlText w:val="%1."/>
        <w:lvlJc w:val="left"/>
      </w:lvl>
    </w:lvlOverride>
  </w:num>
  <w:num w:numId="281">
    <w:abstractNumId w:val="134"/>
    <w:lvlOverride w:ilvl="0">
      <w:lvl w:ilvl="0">
        <w:numFmt w:val="decimal"/>
        <w:lvlText w:val="%1."/>
        <w:lvlJc w:val="left"/>
      </w:lvl>
    </w:lvlOverride>
  </w:num>
  <w:num w:numId="282">
    <w:abstractNumId w:val="134"/>
    <w:lvlOverride w:ilvl="0">
      <w:lvl w:ilvl="0">
        <w:numFmt w:val="decimal"/>
        <w:lvlText w:val="%1."/>
        <w:lvlJc w:val="left"/>
      </w:lvl>
    </w:lvlOverride>
  </w:num>
  <w:num w:numId="283">
    <w:abstractNumId w:val="134"/>
    <w:lvlOverride w:ilvl="0">
      <w:lvl w:ilvl="0">
        <w:numFmt w:val="decimal"/>
        <w:lvlText w:val="%1."/>
        <w:lvlJc w:val="left"/>
      </w:lvl>
    </w:lvlOverride>
  </w:num>
  <w:num w:numId="284">
    <w:abstractNumId w:val="125"/>
    <w:lvlOverride w:ilvl="0">
      <w:lvl w:ilvl="0">
        <w:numFmt w:val="decimal"/>
        <w:lvlText w:val="%1."/>
        <w:lvlJc w:val="left"/>
      </w:lvl>
    </w:lvlOverride>
  </w:num>
  <w:num w:numId="285">
    <w:abstractNumId w:val="125"/>
    <w:lvlOverride w:ilvl="0">
      <w:lvl w:ilvl="0">
        <w:numFmt w:val="decimal"/>
        <w:lvlText w:val="%1."/>
        <w:lvlJc w:val="left"/>
      </w:lvl>
    </w:lvlOverride>
  </w:num>
  <w:num w:numId="286">
    <w:abstractNumId w:val="8"/>
    <w:lvlOverride w:ilvl="0">
      <w:lvl w:ilvl="0">
        <w:numFmt w:val="decimal"/>
        <w:lvlText w:val="%1."/>
        <w:lvlJc w:val="left"/>
      </w:lvl>
    </w:lvlOverride>
  </w:num>
  <w:num w:numId="287">
    <w:abstractNumId w:val="8"/>
    <w:lvlOverride w:ilvl="0">
      <w:lvl w:ilvl="0">
        <w:numFmt w:val="decimal"/>
        <w:lvlText w:val="%1."/>
        <w:lvlJc w:val="left"/>
      </w:lvl>
    </w:lvlOverride>
  </w:num>
  <w:num w:numId="288">
    <w:abstractNumId w:val="8"/>
    <w:lvlOverride w:ilvl="0">
      <w:lvl w:ilvl="0">
        <w:numFmt w:val="decimal"/>
        <w:lvlText w:val="%1."/>
        <w:lvlJc w:val="left"/>
      </w:lvl>
    </w:lvlOverride>
  </w:num>
  <w:num w:numId="289">
    <w:abstractNumId w:val="8"/>
    <w:lvlOverride w:ilvl="0">
      <w:lvl w:ilvl="0">
        <w:numFmt w:val="decimal"/>
        <w:lvlText w:val="%1."/>
        <w:lvlJc w:val="left"/>
      </w:lvl>
    </w:lvlOverride>
  </w:num>
  <w:num w:numId="290">
    <w:abstractNumId w:val="8"/>
    <w:lvlOverride w:ilvl="0">
      <w:lvl w:ilvl="0">
        <w:numFmt w:val="decimal"/>
        <w:lvlText w:val="%1."/>
        <w:lvlJc w:val="left"/>
      </w:lvl>
    </w:lvlOverride>
  </w:num>
  <w:num w:numId="291">
    <w:abstractNumId w:val="8"/>
    <w:lvlOverride w:ilvl="0">
      <w:lvl w:ilvl="0">
        <w:numFmt w:val="decimal"/>
        <w:lvlText w:val="%1."/>
        <w:lvlJc w:val="left"/>
      </w:lvl>
    </w:lvlOverride>
  </w:num>
  <w:num w:numId="292">
    <w:abstractNumId w:val="153"/>
    <w:lvlOverride w:ilvl="0">
      <w:lvl w:ilvl="0">
        <w:numFmt w:val="decimal"/>
        <w:lvlText w:val="%1."/>
        <w:lvlJc w:val="left"/>
      </w:lvl>
    </w:lvlOverride>
  </w:num>
  <w:num w:numId="293">
    <w:abstractNumId w:val="153"/>
    <w:lvlOverride w:ilvl="0">
      <w:lvl w:ilvl="0">
        <w:numFmt w:val="decimal"/>
        <w:lvlText w:val="%1."/>
        <w:lvlJc w:val="left"/>
      </w:lvl>
    </w:lvlOverride>
  </w:num>
  <w:num w:numId="294">
    <w:abstractNumId w:val="153"/>
    <w:lvlOverride w:ilvl="0">
      <w:lvl w:ilvl="0">
        <w:numFmt w:val="decimal"/>
        <w:lvlText w:val="%1."/>
        <w:lvlJc w:val="left"/>
      </w:lvl>
    </w:lvlOverride>
  </w:num>
  <w:num w:numId="295">
    <w:abstractNumId w:val="45"/>
  </w:num>
  <w:num w:numId="296">
    <w:abstractNumId w:val="23"/>
    <w:lvlOverride w:ilvl="0">
      <w:lvl w:ilvl="0">
        <w:numFmt w:val="decimal"/>
        <w:lvlText w:val="%1."/>
        <w:lvlJc w:val="left"/>
      </w:lvl>
    </w:lvlOverride>
  </w:num>
  <w:num w:numId="297">
    <w:abstractNumId w:val="50"/>
    <w:lvlOverride w:ilvl="0">
      <w:lvl w:ilvl="0">
        <w:numFmt w:val="decimal"/>
        <w:lvlText w:val="%1."/>
        <w:lvlJc w:val="left"/>
      </w:lvl>
    </w:lvlOverride>
  </w:num>
  <w:num w:numId="298">
    <w:abstractNumId w:val="70"/>
    <w:lvlOverride w:ilvl="0">
      <w:lvl w:ilvl="0">
        <w:numFmt w:val="decimal"/>
        <w:lvlText w:val="%1."/>
        <w:lvlJc w:val="left"/>
      </w:lvl>
    </w:lvlOverride>
  </w:num>
  <w:num w:numId="299">
    <w:abstractNumId w:val="138"/>
  </w:num>
  <w:num w:numId="300">
    <w:abstractNumId w:val="34"/>
    <w:lvlOverride w:ilvl="0">
      <w:lvl w:ilvl="0">
        <w:numFmt w:val="decimal"/>
        <w:lvlText w:val="%1."/>
        <w:lvlJc w:val="left"/>
      </w:lvl>
    </w:lvlOverride>
  </w:num>
  <w:num w:numId="301">
    <w:abstractNumId w:val="27"/>
    <w:lvlOverride w:ilvl="0">
      <w:lvl w:ilvl="0">
        <w:numFmt w:val="decimal"/>
        <w:lvlText w:val="%1."/>
        <w:lvlJc w:val="left"/>
      </w:lvl>
    </w:lvlOverride>
  </w:num>
  <w:num w:numId="302">
    <w:abstractNumId w:val="139"/>
    <w:lvlOverride w:ilvl="0">
      <w:lvl w:ilvl="0">
        <w:numFmt w:val="decimal"/>
        <w:lvlText w:val="%1."/>
        <w:lvlJc w:val="left"/>
      </w:lvl>
    </w:lvlOverride>
  </w:num>
  <w:num w:numId="303">
    <w:abstractNumId w:val="84"/>
  </w:num>
  <w:num w:numId="304">
    <w:abstractNumId w:val="31"/>
    <w:lvlOverride w:ilvl="0">
      <w:lvl w:ilvl="0">
        <w:numFmt w:val="decimal"/>
        <w:lvlText w:val="%1."/>
        <w:lvlJc w:val="left"/>
      </w:lvl>
    </w:lvlOverride>
  </w:num>
  <w:num w:numId="305">
    <w:abstractNumId w:val="164"/>
    <w:lvlOverride w:ilvl="0">
      <w:lvl w:ilvl="0">
        <w:numFmt w:val="decimal"/>
        <w:lvlText w:val="%1."/>
        <w:lvlJc w:val="left"/>
      </w:lvl>
    </w:lvlOverride>
  </w:num>
  <w:num w:numId="306">
    <w:abstractNumId w:val="4"/>
  </w:num>
  <w:num w:numId="307">
    <w:abstractNumId w:val="9"/>
  </w:num>
  <w:num w:numId="308">
    <w:abstractNumId w:val="121"/>
    <w:lvlOverride w:ilvl="0">
      <w:lvl w:ilvl="0">
        <w:numFmt w:val="decimal"/>
        <w:lvlText w:val="%1."/>
        <w:lvlJc w:val="left"/>
      </w:lvl>
    </w:lvlOverride>
  </w:num>
  <w:num w:numId="309">
    <w:abstractNumId w:val="47"/>
    <w:lvlOverride w:ilvl="0">
      <w:lvl w:ilvl="0">
        <w:numFmt w:val="decimal"/>
        <w:lvlText w:val="%1."/>
        <w:lvlJc w:val="left"/>
      </w:lvl>
    </w:lvlOverride>
  </w:num>
  <w:num w:numId="310">
    <w:abstractNumId w:val="116"/>
    <w:lvlOverride w:ilvl="0">
      <w:lvl w:ilvl="0">
        <w:numFmt w:val="decimal"/>
        <w:lvlText w:val="%1."/>
        <w:lvlJc w:val="left"/>
      </w:lvl>
    </w:lvlOverride>
  </w:num>
  <w:num w:numId="311">
    <w:abstractNumId w:val="117"/>
    <w:lvlOverride w:ilvl="0">
      <w:lvl w:ilvl="0">
        <w:numFmt w:val="decimal"/>
        <w:lvlText w:val="%1."/>
        <w:lvlJc w:val="left"/>
      </w:lvl>
    </w:lvlOverride>
  </w:num>
  <w:num w:numId="312">
    <w:abstractNumId w:val="128"/>
    <w:lvlOverride w:ilvl="0">
      <w:lvl w:ilvl="0">
        <w:numFmt w:val="decimal"/>
        <w:lvlText w:val="%1."/>
        <w:lvlJc w:val="left"/>
      </w:lvl>
    </w:lvlOverride>
  </w:num>
  <w:num w:numId="313">
    <w:abstractNumId w:val="3"/>
    <w:lvlOverride w:ilvl="0">
      <w:lvl w:ilvl="0">
        <w:numFmt w:val="decimal"/>
        <w:lvlText w:val="%1."/>
        <w:lvlJc w:val="left"/>
      </w:lvl>
    </w:lvlOverride>
  </w:num>
  <w:num w:numId="314">
    <w:abstractNumId w:val="115"/>
    <w:lvlOverride w:ilvl="0">
      <w:lvl w:ilvl="0">
        <w:numFmt w:val="decimal"/>
        <w:lvlText w:val="%1."/>
        <w:lvlJc w:val="left"/>
      </w:lvl>
    </w:lvlOverride>
  </w:num>
  <w:num w:numId="315">
    <w:abstractNumId w:val="18"/>
    <w:lvlOverride w:ilvl="0">
      <w:lvl w:ilvl="0">
        <w:numFmt w:val="decimal"/>
        <w:lvlText w:val="%1."/>
        <w:lvlJc w:val="left"/>
      </w:lvl>
    </w:lvlOverride>
  </w:num>
  <w:num w:numId="316">
    <w:abstractNumId w:val="1"/>
    <w:lvlOverride w:ilvl="0">
      <w:lvl w:ilvl="0">
        <w:numFmt w:val="decimal"/>
        <w:lvlText w:val="%1."/>
        <w:lvlJc w:val="left"/>
      </w:lvl>
    </w:lvlOverride>
  </w:num>
  <w:num w:numId="317">
    <w:abstractNumId w:val="155"/>
    <w:lvlOverride w:ilvl="0">
      <w:lvl w:ilvl="0">
        <w:numFmt w:val="decimal"/>
        <w:lvlText w:val="%1."/>
        <w:lvlJc w:val="left"/>
      </w:lvl>
    </w:lvlOverride>
  </w:num>
  <w:num w:numId="318">
    <w:abstractNumId w:val="41"/>
    <w:lvlOverride w:ilvl="0">
      <w:lvl w:ilvl="0">
        <w:numFmt w:val="decimal"/>
        <w:lvlText w:val="%1."/>
        <w:lvlJc w:val="left"/>
      </w:lvl>
    </w:lvlOverride>
  </w:num>
  <w:num w:numId="319">
    <w:abstractNumId w:val="96"/>
    <w:lvlOverride w:ilvl="0">
      <w:lvl w:ilvl="0">
        <w:numFmt w:val="decimal"/>
        <w:lvlText w:val="%1."/>
        <w:lvlJc w:val="left"/>
      </w:lvl>
    </w:lvlOverride>
  </w:num>
  <w:num w:numId="320">
    <w:abstractNumId w:val="169"/>
  </w:num>
  <w:num w:numId="321">
    <w:abstractNumId w:val="40"/>
    <w:lvlOverride w:ilvl="0">
      <w:lvl w:ilvl="0">
        <w:numFmt w:val="decimal"/>
        <w:lvlText w:val="%1."/>
        <w:lvlJc w:val="left"/>
      </w:lvl>
    </w:lvlOverride>
  </w:num>
  <w:num w:numId="322">
    <w:abstractNumId w:val="39"/>
    <w:lvlOverride w:ilvl="0">
      <w:lvl w:ilvl="0">
        <w:numFmt w:val="decimal"/>
        <w:lvlText w:val="%1."/>
        <w:lvlJc w:val="left"/>
      </w:lvl>
    </w:lvlOverride>
  </w:num>
  <w:num w:numId="323">
    <w:abstractNumId w:val="124"/>
    <w:lvlOverride w:ilvl="0">
      <w:lvl w:ilvl="0">
        <w:numFmt w:val="decimal"/>
        <w:lvlText w:val="%1."/>
        <w:lvlJc w:val="left"/>
      </w:lvl>
    </w:lvlOverride>
  </w:num>
  <w:num w:numId="324">
    <w:abstractNumId w:val="6"/>
    <w:lvlOverride w:ilvl="0">
      <w:lvl w:ilvl="0">
        <w:numFmt w:val="decimal"/>
        <w:lvlText w:val="%1."/>
        <w:lvlJc w:val="left"/>
      </w:lvl>
    </w:lvlOverride>
  </w:num>
  <w:num w:numId="325">
    <w:abstractNumId w:val="67"/>
    <w:lvlOverride w:ilvl="0">
      <w:lvl w:ilvl="0">
        <w:numFmt w:val="decimal"/>
        <w:lvlText w:val="%1."/>
        <w:lvlJc w:val="left"/>
      </w:lvl>
    </w:lvlOverride>
  </w:num>
  <w:num w:numId="326">
    <w:abstractNumId w:val="24"/>
    <w:lvlOverride w:ilvl="0">
      <w:lvl w:ilvl="0">
        <w:numFmt w:val="decimal"/>
        <w:lvlText w:val="%1."/>
        <w:lvlJc w:val="left"/>
      </w:lvl>
    </w:lvlOverride>
  </w:num>
  <w:num w:numId="327">
    <w:abstractNumId w:val="142"/>
    <w:lvlOverride w:ilvl="0">
      <w:lvl w:ilvl="0">
        <w:numFmt w:val="decimal"/>
        <w:lvlText w:val="%1."/>
        <w:lvlJc w:val="left"/>
      </w:lvl>
    </w:lvlOverride>
  </w:num>
  <w:num w:numId="328">
    <w:abstractNumId w:val="37"/>
    <w:lvlOverride w:ilvl="0">
      <w:lvl w:ilvl="0">
        <w:numFmt w:val="decimal"/>
        <w:lvlText w:val="%1."/>
        <w:lvlJc w:val="left"/>
      </w:lvl>
    </w:lvlOverride>
  </w:num>
  <w:num w:numId="329">
    <w:abstractNumId w:val="55"/>
    <w:lvlOverride w:ilvl="0">
      <w:lvl w:ilvl="0">
        <w:numFmt w:val="decimal"/>
        <w:lvlText w:val="%1."/>
        <w:lvlJc w:val="left"/>
      </w:lvl>
    </w:lvlOverride>
  </w:num>
  <w:num w:numId="330">
    <w:abstractNumId w:val="162"/>
    <w:lvlOverride w:ilvl="0">
      <w:lvl w:ilvl="0">
        <w:numFmt w:val="decimal"/>
        <w:lvlText w:val="%1."/>
        <w:lvlJc w:val="left"/>
      </w:lvl>
    </w:lvlOverride>
  </w:num>
  <w:num w:numId="331">
    <w:abstractNumId w:val="48"/>
    <w:lvlOverride w:ilvl="0">
      <w:lvl w:ilvl="0">
        <w:numFmt w:val="decimal"/>
        <w:lvlText w:val="%1."/>
        <w:lvlJc w:val="left"/>
      </w:lvl>
    </w:lvlOverride>
  </w:num>
  <w:num w:numId="332">
    <w:abstractNumId w:val="11"/>
    <w:lvlOverride w:ilvl="0">
      <w:lvl w:ilvl="0">
        <w:numFmt w:val="decimal"/>
        <w:lvlText w:val="%1."/>
        <w:lvlJc w:val="left"/>
      </w:lvl>
    </w:lvlOverride>
  </w:num>
  <w:num w:numId="333">
    <w:abstractNumId w:val="20"/>
    <w:lvlOverride w:ilvl="0">
      <w:lvl w:ilvl="0">
        <w:numFmt w:val="decimal"/>
        <w:lvlText w:val="%1."/>
        <w:lvlJc w:val="left"/>
      </w:lvl>
    </w:lvlOverride>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704"/>
    <w:rsid w:val="00716704"/>
    <w:rsid w:val="00856304"/>
    <w:rsid w:val="00CD5FF8"/>
    <w:rsid w:val="00F72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D5F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5FF8"/>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CD5FF8"/>
  </w:style>
  <w:style w:type="paragraph" w:styleId="a3">
    <w:name w:val="Normal (Web)"/>
    <w:basedOn w:val="a"/>
    <w:uiPriority w:val="99"/>
    <w:unhideWhenUsed/>
    <w:rsid w:val="00CD5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5FF8"/>
    <w:rPr>
      <w:b/>
      <w:bCs/>
    </w:rPr>
  </w:style>
  <w:style w:type="character" w:styleId="a5">
    <w:name w:val="Emphasis"/>
    <w:basedOn w:val="a0"/>
    <w:uiPriority w:val="20"/>
    <w:qFormat/>
    <w:rsid w:val="00CD5FF8"/>
    <w:rPr>
      <w:i/>
      <w:iCs/>
    </w:rPr>
  </w:style>
  <w:style w:type="character" w:styleId="a6">
    <w:name w:val="Hyperlink"/>
    <w:basedOn w:val="a0"/>
    <w:uiPriority w:val="99"/>
    <w:semiHidden/>
    <w:unhideWhenUsed/>
    <w:rsid w:val="00CD5FF8"/>
    <w:rPr>
      <w:color w:val="0000FF"/>
      <w:u w:val="single"/>
    </w:rPr>
  </w:style>
  <w:style w:type="character" w:styleId="a7">
    <w:name w:val="FollowedHyperlink"/>
    <w:basedOn w:val="a0"/>
    <w:uiPriority w:val="99"/>
    <w:semiHidden/>
    <w:unhideWhenUsed/>
    <w:rsid w:val="00CD5FF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D5F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5FF8"/>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CD5FF8"/>
  </w:style>
  <w:style w:type="paragraph" w:styleId="a3">
    <w:name w:val="Normal (Web)"/>
    <w:basedOn w:val="a"/>
    <w:uiPriority w:val="99"/>
    <w:unhideWhenUsed/>
    <w:rsid w:val="00CD5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5FF8"/>
    <w:rPr>
      <w:b/>
      <w:bCs/>
    </w:rPr>
  </w:style>
  <w:style w:type="character" w:styleId="a5">
    <w:name w:val="Emphasis"/>
    <w:basedOn w:val="a0"/>
    <w:uiPriority w:val="20"/>
    <w:qFormat/>
    <w:rsid w:val="00CD5FF8"/>
    <w:rPr>
      <w:i/>
      <w:iCs/>
    </w:rPr>
  </w:style>
  <w:style w:type="character" w:styleId="a6">
    <w:name w:val="Hyperlink"/>
    <w:basedOn w:val="a0"/>
    <w:uiPriority w:val="99"/>
    <w:semiHidden/>
    <w:unhideWhenUsed/>
    <w:rsid w:val="00CD5FF8"/>
    <w:rPr>
      <w:color w:val="0000FF"/>
      <w:u w:val="single"/>
    </w:rPr>
  </w:style>
  <w:style w:type="character" w:styleId="a7">
    <w:name w:val="FollowedHyperlink"/>
    <w:basedOn w:val="a0"/>
    <w:uiPriority w:val="99"/>
    <w:semiHidden/>
    <w:unhideWhenUsed/>
    <w:rsid w:val="00CD5FF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31589">
      <w:bodyDiv w:val="1"/>
      <w:marLeft w:val="0"/>
      <w:marRight w:val="0"/>
      <w:marTop w:val="0"/>
      <w:marBottom w:val="0"/>
      <w:divBdr>
        <w:top w:val="none" w:sz="0" w:space="0" w:color="auto"/>
        <w:left w:val="none" w:sz="0" w:space="0" w:color="auto"/>
        <w:bottom w:val="none" w:sz="0" w:space="0" w:color="auto"/>
        <w:right w:val="none" w:sz="0" w:space="0" w:color="auto"/>
      </w:divBdr>
      <w:divsChild>
        <w:div w:id="1880586840">
          <w:marLeft w:val="0"/>
          <w:marRight w:val="0"/>
          <w:marTop w:val="0"/>
          <w:marBottom w:val="120"/>
          <w:divBdr>
            <w:top w:val="none" w:sz="0" w:space="0" w:color="auto"/>
            <w:left w:val="none" w:sz="0" w:space="0" w:color="auto"/>
            <w:bottom w:val="none" w:sz="0" w:space="0" w:color="auto"/>
            <w:right w:val="none" w:sz="0" w:space="0" w:color="auto"/>
          </w:divBdr>
        </w:div>
        <w:div w:id="677122289">
          <w:marLeft w:val="0"/>
          <w:marRight w:val="0"/>
          <w:marTop w:val="0"/>
          <w:marBottom w:val="0"/>
          <w:divBdr>
            <w:top w:val="none" w:sz="0" w:space="0" w:color="auto"/>
            <w:left w:val="none" w:sz="0" w:space="0" w:color="auto"/>
            <w:bottom w:val="none" w:sz="0" w:space="0" w:color="auto"/>
            <w:right w:val="none" w:sz="0" w:space="0" w:color="auto"/>
          </w:divBdr>
        </w:div>
        <w:div w:id="1313144940">
          <w:marLeft w:val="0"/>
          <w:marRight w:val="0"/>
          <w:marTop w:val="0"/>
          <w:marBottom w:val="0"/>
          <w:divBdr>
            <w:top w:val="none" w:sz="0" w:space="0" w:color="auto"/>
            <w:left w:val="none" w:sz="0" w:space="0" w:color="auto"/>
            <w:bottom w:val="none" w:sz="0" w:space="0" w:color="auto"/>
            <w:right w:val="none" w:sz="0" w:space="0" w:color="auto"/>
          </w:divBdr>
          <w:divsChild>
            <w:div w:id="794953871">
              <w:marLeft w:val="-225"/>
              <w:marRight w:val="-225"/>
              <w:marTop w:val="0"/>
              <w:marBottom w:val="0"/>
              <w:divBdr>
                <w:top w:val="none" w:sz="0" w:space="0" w:color="auto"/>
                <w:left w:val="none" w:sz="0" w:space="0" w:color="auto"/>
                <w:bottom w:val="none" w:sz="0" w:space="0" w:color="auto"/>
                <w:right w:val="none" w:sz="0" w:space="0" w:color="auto"/>
              </w:divBdr>
              <w:divsChild>
                <w:div w:id="1255240682">
                  <w:marLeft w:val="0"/>
                  <w:marRight w:val="0"/>
                  <w:marTop w:val="0"/>
                  <w:marBottom w:val="0"/>
                  <w:divBdr>
                    <w:top w:val="none" w:sz="0" w:space="0" w:color="auto"/>
                    <w:left w:val="none" w:sz="0" w:space="0" w:color="auto"/>
                    <w:bottom w:val="none" w:sz="0" w:space="0" w:color="auto"/>
                    <w:right w:val="none" w:sz="0" w:space="0" w:color="auto"/>
                  </w:divBdr>
                  <w:divsChild>
                    <w:div w:id="500317600">
                      <w:marLeft w:val="0"/>
                      <w:marRight w:val="0"/>
                      <w:marTop w:val="0"/>
                      <w:marBottom w:val="0"/>
                      <w:divBdr>
                        <w:top w:val="none" w:sz="0" w:space="0" w:color="auto"/>
                        <w:left w:val="none" w:sz="0" w:space="0" w:color="auto"/>
                        <w:bottom w:val="none" w:sz="0" w:space="0" w:color="auto"/>
                        <w:right w:val="none" w:sz="0" w:space="0" w:color="auto"/>
                      </w:divBdr>
                      <w:divsChild>
                        <w:div w:id="85082195">
                          <w:marLeft w:val="0"/>
                          <w:marRight w:val="0"/>
                          <w:marTop w:val="0"/>
                          <w:marBottom w:val="0"/>
                          <w:divBdr>
                            <w:top w:val="none" w:sz="0" w:space="0" w:color="auto"/>
                            <w:left w:val="none" w:sz="0" w:space="0" w:color="auto"/>
                            <w:bottom w:val="none" w:sz="0" w:space="0" w:color="auto"/>
                            <w:right w:val="none" w:sz="0" w:space="0" w:color="auto"/>
                          </w:divBdr>
                        </w:div>
                        <w:div w:id="27874728">
                          <w:marLeft w:val="0"/>
                          <w:marRight w:val="0"/>
                          <w:marTop w:val="0"/>
                          <w:marBottom w:val="0"/>
                          <w:divBdr>
                            <w:top w:val="none" w:sz="0" w:space="0" w:color="auto"/>
                            <w:left w:val="none" w:sz="0" w:space="0" w:color="auto"/>
                            <w:bottom w:val="none" w:sz="0" w:space="0" w:color="auto"/>
                            <w:right w:val="none" w:sz="0" w:space="0" w:color="auto"/>
                          </w:divBdr>
                          <w:divsChild>
                            <w:div w:id="732847447">
                              <w:marLeft w:val="0"/>
                              <w:marRight w:val="0"/>
                              <w:marTop w:val="0"/>
                              <w:marBottom w:val="0"/>
                              <w:divBdr>
                                <w:top w:val="none" w:sz="0" w:space="0" w:color="auto"/>
                                <w:left w:val="none" w:sz="0" w:space="0" w:color="auto"/>
                                <w:bottom w:val="none" w:sz="0" w:space="0" w:color="auto"/>
                                <w:right w:val="none" w:sz="0" w:space="0" w:color="auto"/>
                              </w:divBdr>
                              <w:divsChild>
                                <w:div w:id="984160810">
                                  <w:marLeft w:val="0"/>
                                  <w:marRight w:val="0"/>
                                  <w:marTop w:val="0"/>
                                  <w:marBottom w:val="0"/>
                                  <w:divBdr>
                                    <w:top w:val="none" w:sz="0" w:space="0" w:color="auto"/>
                                    <w:left w:val="none" w:sz="0" w:space="0" w:color="auto"/>
                                    <w:bottom w:val="none" w:sz="0" w:space="0" w:color="auto"/>
                                    <w:right w:val="none" w:sz="0" w:space="0" w:color="auto"/>
                                  </w:divBdr>
                                </w:div>
                                <w:div w:id="12997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3984">
                  <w:marLeft w:val="0"/>
                  <w:marRight w:val="0"/>
                  <w:marTop w:val="0"/>
                  <w:marBottom w:val="0"/>
                  <w:divBdr>
                    <w:top w:val="none" w:sz="0" w:space="0" w:color="auto"/>
                    <w:left w:val="none" w:sz="0" w:space="0" w:color="auto"/>
                    <w:bottom w:val="none" w:sz="0" w:space="0" w:color="auto"/>
                    <w:right w:val="none" w:sz="0" w:space="0" w:color="auto"/>
                  </w:divBdr>
                  <w:divsChild>
                    <w:div w:id="1533110320">
                      <w:marLeft w:val="0"/>
                      <w:marRight w:val="0"/>
                      <w:marTop w:val="0"/>
                      <w:marBottom w:val="0"/>
                      <w:divBdr>
                        <w:top w:val="none" w:sz="0" w:space="0" w:color="auto"/>
                        <w:left w:val="none" w:sz="0" w:space="0" w:color="auto"/>
                        <w:bottom w:val="none" w:sz="0" w:space="0" w:color="auto"/>
                        <w:right w:val="none" w:sz="0" w:space="0" w:color="auto"/>
                      </w:divBdr>
                      <w:divsChild>
                        <w:div w:id="1268390794">
                          <w:marLeft w:val="0"/>
                          <w:marRight w:val="0"/>
                          <w:marTop w:val="0"/>
                          <w:marBottom w:val="360"/>
                          <w:divBdr>
                            <w:top w:val="none" w:sz="0" w:space="0" w:color="auto"/>
                            <w:left w:val="none" w:sz="0" w:space="0" w:color="auto"/>
                            <w:bottom w:val="none" w:sz="0" w:space="0" w:color="auto"/>
                            <w:right w:val="none" w:sz="0" w:space="0" w:color="auto"/>
                          </w:divBdr>
                          <w:divsChild>
                            <w:div w:id="349263283">
                              <w:marLeft w:val="0"/>
                              <w:marRight w:val="0"/>
                              <w:marTop w:val="120"/>
                              <w:marBottom w:val="0"/>
                              <w:divBdr>
                                <w:top w:val="none" w:sz="0" w:space="0" w:color="auto"/>
                                <w:left w:val="none" w:sz="0" w:space="0" w:color="auto"/>
                                <w:bottom w:val="none" w:sz="0" w:space="0" w:color="auto"/>
                                <w:right w:val="none" w:sz="0" w:space="0" w:color="auto"/>
                              </w:divBdr>
                            </w:div>
                          </w:divsChild>
                        </w:div>
                        <w:div w:id="1008754335">
                          <w:marLeft w:val="0"/>
                          <w:marRight w:val="0"/>
                          <w:marTop w:val="0"/>
                          <w:marBottom w:val="360"/>
                          <w:divBdr>
                            <w:top w:val="none" w:sz="0" w:space="0" w:color="auto"/>
                            <w:left w:val="none" w:sz="0" w:space="0" w:color="auto"/>
                            <w:bottom w:val="none" w:sz="0" w:space="0" w:color="auto"/>
                            <w:right w:val="none" w:sz="0" w:space="0" w:color="auto"/>
                          </w:divBdr>
                          <w:divsChild>
                            <w:div w:id="292908725">
                              <w:marLeft w:val="0"/>
                              <w:marRight w:val="0"/>
                              <w:marTop w:val="120"/>
                              <w:marBottom w:val="0"/>
                              <w:divBdr>
                                <w:top w:val="none" w:sz="0" w:space="0" w:color="auto"/>
                                <w:left w:val="none" w:sz="0" w:space="0" w:color="auto"/>
                                <w:bottom w:val="none" w:sz="0" w:space="0" w:color="auto"/>
                                <w:right w:val="none" w:sz="0" w:space="0" w:color="auto"/>
                              </w:divBdr>
                            </w:div>
                          </w:divsChild>
                        </w:div>
                        <w:div w:id="1154024414">
                          <w:marLeft w:val="0"/>
                          <w:marRight w:val="0"/>
                          <w:marTop w:val="0"/>
                          <w:marBottom w:val="360"/>
                          <w:divBdr>
                            <w:top w:val="none" w:sz="0" w:space="0" w:color="auto"/>
                            <w:left w:val="none" w:sz="0" w:space="0" w:color="auto"/>
                            <w:bottom w:val="none" w:sz="0" w:space="0" w:color="auto"/>
                            <w:right w:val="none" w:sz="0" w:space="0" w:color="auto"/>
                          </w:divBdr>
                          <w:divsChild>
                            <w:div w:id="559487139">
                              <w:marLeft w:val="0"/>
                              <w:marRight w:val="0"/>
                              <w:marTop w:val="120"/>
                              <w:marBottom w:val="0"/>
                              <w:divBdr>
                                <w:top w:val="none" w:sz="0" w:space="0" w:color="auto"/>
                                <w:left w:val="none" w:sz="0" w:space="0" w:color="auto"/>
                                <w:bottom w:val="none" w:sz="0" w:space="0" w:color="auto"/>
                                <w:right w:val="none" w:sz="0" w:space="0" w:color="auto"/>
                              </w:divBdr>
                            </w:div>
                          </w:divsChild>
                        </w:div>
                        <w:div w:id="1611737050">
                          <w:marLeft w:val="0"/>
                          <w:marRight w:val="0"/>
                          <w:marTop w:val="0"/>
                          <w:marBottom w:val="360"/>
                          <w:divBdr>
                            <w:top w:val="none" w:sz="0" w:space="0" w:color="auto"/>
                            <w:left w:val="none" w:sz="0" w:space="0" w:color="auto"/>
                            <w:bottom w:val="none" w:sz="0" w:space="0" w:color="auto"/>
                            <w:right w:val="none" w:sz="0" w:space="0" w:color="auto"/>
                          </w:divBdr>
                          <w:divsChild>
                            <w:div w:id="1689332191">
                              <w:marLeft w:val="0"/>
                              <w:marRight w:val="0"/>
                              <w:marTop w:val="120"/>
                              <w:marBottom w:val="0"/>
                              <w:divBdr>
                                <w:top w:val="none" w:sz="0" w:space="0" w:color="auto"/>
                                <w:left w:val="none" w:sz="0" w:space="0" w:color="auto"/>
                                <w:bottom w:val="none" w:sz="0" w:space="0" w:color="auto"/>
                                <w:right w:val="none" w:sz="0" w:space="0" w:color="auto"/>
                              </w:divBdr>
                            </w:div>
                          </w:divsChild>
                        </w:div>
                        <w:div w:id="1462576937">
                          <w:marLeft w:val="0"/>
                          <w:marRight w:val="0"/>
                          <w:marTop w:val="0"/>
                          <w:marBottom w:val="360"/>
                          <w:divBdr>
                            <w:top w:val="none" w:sz="0" w:space="0" w:color="auto"/>
                            <w:left w:val="none" w:sz="0" w:space="0" w:color="auto"/>
                            <w:bottom w:val="none" w:sz="0" w:space="0" w:color="auto"/>
                            <w:right w:val="none" w:sz="0" w:space="0" w:color="auto"/>
                          </w:divBdr>
                          <w:divsChild>
                            <w:div w:id="20265899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kz/memleket/entities/edu-shet/documents/1?directions=11599" TargetMode="External"/><Relationship Id="rId3" Type="http://schemas.microsoft.com/office/2007/relationships/stylesWithEffects" Target="stylesWithEffects.xml"/><Relationship Id="rId7" Type="http://schemas.openxmlformats.org/officeDocument/2006/relationships/hyperlink" Target="https://www.gov.kz/memleket/entities/edu-shet/documents/1?gosorgan=127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kz/memleket/entities/edu-shet/documents/1?type=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112</Pages>
  <Words>35172</Words>
  <Characters>200482</Characters>
  <Application>Microsoft Office Word</Application>
  <DocSecurity>0</DocSecurity>
  <Lines>1670</Lines>
  <Paragraphs>470</Paragraphs>
  <ScaleCrop>false</ScaleCrop>
  <Company/>
  <LinksUpToDate>false</LinksUpToDate>
  <CharactersWithSpaces>235184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15</dc:creator>
  <cp:keywords/>
  <dc:description/>
  <cp:lastModifiedBy>User 15</cp:lastModifiedBy>
  <cp:revision>8</cp:revision>
  <dcterms:created xsi:type="dcterms:W3CDTF">2024-09-13T14:15:00Z</dcterms:created>
  <dcterms:modified xsi:type="dcterms:W3CDTF">2024-09-13T14:17:00Z</dcterms:modified>
</cp:coreProperties>
</file>